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8B51D" w14:textId="2E1478D0" w:rsidR="0097309A" w:rsidRPr="004B2A45" w:rsidRDefault="00E811AD" w:rsidP="004B2A45">
      <w:pPr>
        <w:pBdr>
          <w:top w:val="single" w:sz="4" w:space="1" w:color="auto"/>
          <w:left w:val="single" w:sz="4" w:space="4" w:color="auto"/>
          <w:bottom w:val="single" w:sz="4" w:space="1" w:color="auto"/>
          <w:right w:val="single" w:sz="4" w:space="4" w:color="auto"/>
        </w:pBdr>
        <w:jc w:val="center"/>
        <w:rPr>
          <w:b/>
          <w:bCs/>
          <w:sz w:val="40"/>
          <w:szCs w:val="40"/>
          <w:lang w:val="nl-NL"/>
        </w:rPr>
      </w:pPr>
      <w:r w:rsidRPr="004B2A45">
        <w:rPr>
          <w:b/>
          <w:bCs/>
          <w:sz w:val="40"/>
          <w:szCs w:val="40"/>
          <w:lang w:val="nl-NL"/>
        </w:rPr>
        <w:t>CLU</w:t>
      </w:r>
      <w:r w:rsidR="00EF66A5">
        <w:rPr>
          <w:b/>
          <w:bCs/>
          <w:sz w:val="40"/>
          <w:szCs w:val="40"/>
          <w:lang w:val="nl-NL"/>
        </w:rPr>
        <w:t>B</w:t>
      </w:r>
      <w:r w:rsidRPr="004B2A45">
        <w:rPr>
          <w:b/>
          <w:bCs/>
          <w:sz w:val="40"/>
          <w:szCs w:val="40"/>
          <w:lang w:val="nl-NL"/>
        </w:rPr>
        <w:t>KAMPIOENSCHAP</w:t>
      </w:r>
    </w:p>
    <w:p w14:paraId="7C3ABB47" w14:textId="77777777" w:rsidR="00E811AD" w:rsidRPr="004B2A45" w:rsidRDefault="00E811AD" w:rsidP="004B2A45">
      <w:pPr>
        <w:pBdr>
          <w:top w:val="single" w:sz="4" w:space="1" w:color="auto"/>
          <w:left w:val="single" w:sz="4" w:space="4" w:color="auto"/>
          <w:bottom w:val="single" w:sz="4" w:space="1" w:color="auto"/>
          <w:right w:val="single" w:sz="4" w:space="4" w:color="auto"/>
        </w:pBdr>
        <w:jc w:val="center"/>
        <w:rPr>
          <w:b/>
          <w:bCs/>
          <w:sz w:val="40"/>
          <w:szCs w:val="40"/>
          <w:lang w:val="nl-NL"/>
        </w:rPr>
      </w:pPr>
    </w:p>
    <w:p w14:paraId="5D63F232" w14:textId="48547757" w:rsidR="00E811AD" w:rsidRPr="004B2A45" w:rsidRDefault="00E811AD" w:rsidP="004B2A45">
      <w:pPr>
        <w:pBdr>
          <w:top w:val="single" w:sz="4" w:space="1" w:color="auto"/>
          <w:left w:val="single" w:sz="4" w:space="4" w:color="auto"/>
          <w:bottom w:val="single" w:sz="4" w:space="1" w:color="auto"/>
          <w:right w:val="single" w:sz="4" w:space="4" w:color="auto"/>
        </w:pBdr>
        <w:jc w:val="center"/>
        <w:rPr>
          <w:b/>
          <w:bCs/>
          <w:sz w:val="40"/>
          <w:szCs w:val="40"/>
          <w:lang w:val="nl-NL"/>
        </w:rPr>
      </w:pPr>
      <w:r w:rsidRPr="004B2A45">
        <w:rPr>
          <w:b/>
          <w:bCs/>
          <w:sz w:val="40"/>
          <w:szCs w:val="40"/>
          <w:lang w:val="nl-NL"/>
        </w:rPr>
        <w:t>REGLEMENT</w:t>
      </w:r>
    </w:p>
    <w:p w14:paraId="3CA872F6" w14:textId="77777777" w:rsidR="00E811AD" w:rsidRDefault="00E811AD">
      <w:pPr>
        <w:rPr>
          <w:lang w:val="nl-NL"/>
        </w:rPr>
      </w:pPr>
    </w:p>
    <w:p w14:paraId="69632CC9" w14:textId="64E378EA" w:rsidR="00E811AD" w:rsidRPr="00A47548" w:rsidRDefault="00E811AD">
      <w:pPr>
        <w:rPr>
          <w:i/>
          <w:iCs/>
          <w:sz w:val="21"/>
          <w:szCs w:val="21"/>
          <w:u w:val="single"/>
          <w:lang w:val="nl-NL"/>
        </w:rPr>
      </w:pPr>
      <w:r w:rsidRPr="00A47548">
        <w:rPr>
          <w:i/>
          <w:iCs/>
          <w:sz w:val="21"/>
          <w:szCs w:val="21"/>
          <w:u w:val="single"/>
          <w:lang w:val="nl-NL"/>
        </w:rPr>
        <w:t xml:space="preserve">Versie </w:t>
      </w:r>
      <w:r w:rsidR="00900E8D">
        <w:rPr>
          <w:i/>
          <w:iCs/>
          <w:sz w:val="21"/>
          <w:szCs w:val="21"/>
          <w:u w:val="single"/>
          <w:lang w:val="nl-NL"/>
        </w:rPr>
        <w:t>2/1/2025</w:t>
      </w:r>
    </w:p>
    <w:p w14:paraId="05979534" w14:textId="5C26DA36" w:rsidR="004B2A45" w:rsidRPr="00004110" w:rsidRDefault="00E811AD" w:rsidP="00E811AD">
      <w:pPr>
        <w:pStyle w:val="Kop1"/>
        <w:rPr>
          <w:b/>
          <w:bCs/>
          <w:color w:val="auto"/>
          <w:sz w:val="24"/>
          <w:szCs w:val="24"/>
          <w:u w:val="single"/>
          <w:lang w:val="nl-NL"/>
        </w:rPr>
      </w:pPr>
      <w:r w:rsidRPr="00004110">
        <w:rPr>
          <w:b/>
          <w:bCs/>
          <w:color w:val="auto"/>
          <w:sz w:val="24"/>
          <w:szCs w:val="24"/>
          <w:u w:val="single"/>
          <w:lang w:val="nl-NL"/>
        </w:rPr>
        <w:t>Art</w:t>
      </w:r>
      <w:r w:rsidR="00004110">
        <w:rPr>
          <w:b/>
          <w:bCs/>
          <w:color w:val="auto"/>
          <w:sz w:val="24"/>
          <w:szCs w:val="24"/>
          <w:u w:val="single"/>
          <w:lang w:val="nl-NL"/>
        </w:rPr>
        <w:t xml:space="preserve"> </w:t>
      </w:r>
      <w:r w:rsidRPr="00004110">
        <w:rPr>
          <w:b/>
          <w:bCs/>
          <w:color w:val="auto"/>
          <w:sz w:val="24"/>
          <w:szCs w:val="24"/>
          <w:u w:val="single"/>
          <w:lang w:val="nl-NL"/>
        </w:rPr>
        <w:t>1: systeem en rangschikkin</w:t>
      </w:r>
      <w:r w:rsidR="004B2A45" w:rsidRPr="00004110">
        <w:rPr>
          <w:b/>
          <w:bCs/>
          <w:color w:val="auto"/>
          <w:sz w:val="24"/>
          <w:szCs w:val="24"/>
          <w:u w:val="single"/>
          <w:lang w:val="nl-NL"/>
        </w:rPr>
        <w:t>g</w:t>
      </w:r>
    </w:p>
    <w:p w14:paraId="4B03873C" w14:textId="633BBB91" w:rsidR="00E811AD" w:rsidRPr="00004110" w:rsidRDefault="00E811AD" w:rsidP="00E811AD">
      <w:pPr>
        <w:pStyle w:val="Kop2"/>
        <w:rPr>
          <w:b/>
          <w:bCs/>
          <w:color w:val="auto"/>
          <w:sz w:val="24"/>
          <w:szCs w:val="24"/>
          <w:u w:val="single"/>
          <w:lang w:val="nl-NL"/>
        </w:rPr>
      </w:pPr>
      <w:r w:rsidRPr="00004110">
        <w:rPr>
          <w:color w:val="auto"/>
          <w:sz w:val="24"/>
          <w:szCs w:val="24"/>
          <w:lang w:val="nl-NL"/>
        </w:rPr>
        <w:t xml:space="preserve">Dit tornooi wordt gespeeld volgens het Zwitserse systeem in 7 ronden. Het eindklassement wordt opgesteld volgens de wedstrijdpunten. </w:t>
      </w:r>
    </w:p>
    <w:p w14:paraId="53692467" w14:textId="07FCD633" w:rsidR="00E811AD" w:rsidRPr="00004110" w:rsidRDefault="00E811AD" w:rsidP="00E811AD">
      <w:pPr>
        <w:pStyle w:val="Kop2"/>
        <w:rPr>
          <w:color w:val="auto"/>
          <w:sz w:val="24"/>
          <w:szCs w:val="24"/>
          <w:lang w:val="nl-NL"/>
        </w:rPr>
      </w:pPr>
      <w:r w:rsidRPr="00004110">
        <w:rPr>
          <w:color w:val="auto"/>
          <w:sz w:val="24"/>
          <w:szCs w:val="24"/>
          <w:lang w:val="nl-NL"/>
        </w:rPr>
        <w:t>Bij gelijkheid van punten gelden achtereenvolgens volgende criteria:</w:t>
      </w:r>
    </w:p>
    <w:p w14:paraId="0F287FDE" w14:textId="5916F5E4" w:rsidR="00E811AD" w:rsidRPr="00004110" w:rsidRDefault="00E811AD" w:rsidP="00E811AD">
      <w:pPr>
        <w:pStyle w:val="Lijstalinea"/>
        <w:numPr>
          <w:ilvl w:val="0"/>
          <w:numId w:val="4"/>
        </w:numPr>
        <w:rPr>
          <w:lang w:val="nl-NL"/>
        </w:rPr>
      </w:pPr>
      <w:r w:rsidRPr="00004110">
        <w:rPr>
          <w:lang w:val="nl-NL"/>
        </w:rPr>
        <w:t>Bucholz</w:t>
      </w:r>
    </w:p>
    <w:p w14:paraId="62CBF3E8" w14:textId="3A29CE15" w:rsidR="00FC4189" w:rsidRPr="00004110" w:rsidRDefault="00E811AD" w:rsidP="00FC4189">
      <w:pPr>
        <w:pStyle w:val="Lijstalinea"/>
        <w:numPr>
          <w:ilvl w:val="0"/>
          <w:numId w:val="4"/>
        </w:numPr>
        <w:rPr>
          <w:lang w:val="nl-NL"/>
        </w:rPr>
      </w:pPr>
      <w:r w:rsidRPr="00004110">
        <w:rPr>
          <w:lang w:val="nl-NL"/>
        </w:rPr>
        <w:t>Sonne</w:t>
      </w:r>
      <w:r w:rsidR="00FC4189" w:rsidRPr="00004110">
        <w:rPr>
          <w:lang w:val="nl-NL"/>
        </w:rPr>
        <w:t xml:space="preserve"> </w:t>
      </w:r>
      <w:r w:rsidRPr="00004110">
        <w:rPr>
          <w:lang w:val="nl-NL"/>
        </w:rPr>
        <w:t>born</w:t>
      </w:r>
    </w:p>
    <w:p w14:paraId="3873265E" w14:textId="34444578" w:rsidR="00FC4189" w:rsidRPr="00004110" w:rsidRDefault="00FC4189" w:rsidP="00FC4189">
      <w:pPr>
        <w:pStyle w:val="Lijstalinea"/>
        <w:numPr>
          <w:ilvl w:val="0"/>
          <w:numId w:val="4"/>
        </w:numPr>
        <w:rPr>
          <w:lang w:val="nl-NL"/>
        </w:rPr>
      </w:pPr>
      <w:r w:rsidRPr="00004110">
        <w:rPr>
          <w:lang w:val="nl-NL"/>
        </w:rPr>
        <w:t xml:space="preserve">Als er nog geen scheiding kan gemaakt worden, krijgen beide spelers de titel van clubkampioen. </w:t>
      </w:r>
    </w:p>
    <w:p w14:paraId="6720FD21" w14:textId="06187EF6" w:rsidR="00FC4189" w:rsidRPr="00004110" w:rsidRDefault="00FC4189" w:rsidP="00FC4189">
      <w:pPr>
        <w:pStyle w:val="Kop2"/>
        <w:rPr>
          <w:color w:val="auto"/>
          <w:sz w:val="24"/>
          <w:szCs w:val="24"/>
          <w:lang w:val="nl-NL"/>
        </w:rPr>
      </w:pPr>
      <w:r w:rsidRPr="00004110">
        <w:rPr>
          <w:color w:val="auto"/>
          <w:sz w:val="24"/>
          <w:szCs w:val="24"/>
          <w:lang w:val="nl-NL"/>
        </w:rPr>
        <w:t xml:space="preserve">Elke speler krijgt een prijs overeenkomstig het aantal behaalde punten. </w:t>
      </w:r>
    </w:p>
    <w:p w14:paraId="1833CC17" w14:textId="5D0A66BD" w:rsidR="00FC4189" w:rsidRPr="00004110" w:rsidRDefault="00FC4189" w:rsidP="004B2A45">
      <w:pPr>
        <w:pStyle w:val="Kop1"/>
        <w:rPr>
          <w:b/>
          <w:bCs/>
          <w:color w:val="auto"/>
          <w:sz w:val="24"/>
          <w:szCs w:val="24"/>
          <w:u w:val="single"/>
          <w:lang w:val="nl-NL"/>
        </w:rPr>
      </w:pPr>
      <w:r w:rsidRPr="00004110">
        <w:rPr>
          <w:b/>
          <w:bCs/>
          <w:color w:val="auto"/>
          <w:sz w:val="24"/>
          <w:szCs w:val="24"/>
          <w:u w:val="single"/>
          <w:lang w:val="nl-NL"/>
        </w:rPr>
        <w:t xml:space="preserve">Art 2: </w:t>
      </w:r>
      <w:r w:rsidR="000C0B7F">
        <w:rPr>
          <w:b/>
          <w:bCs/>
          <w:color w:val="auto"/>
          <w:sz w:val="24"/>
          <w:szCs w:val="24"/>
          <w:u w:val="single"/>
          <w:lang w:val="nl-NL"/>
        </w:rPr>
        <w:t>k</w:t>
      </w:r>
      <w:r w:rsidRPr="00004110">
        <w:rPr>
          <w:b/>
          <w:bCs/>
          <w:color w:val="auto"/>
          <w:sz w:val="24"/>
          <w:szCs w:val="24"/>
          <w:u w:val="single"/>
          <w:lang w:val="nl-NL"/>
        </w:rPr>
        <w:t>alender</w:t>
      </w:r>
    </w:p>
    <w:p w14:paraId="4FF70328" w14:textId="5A5F776B" w:rsidR="00FC4189" w:rsidRPr="00004110" w:rsidRDefault="004B2A45" w:rsidP="00FC4189">
      <w:pPr>
        <w:pStyle w:val="Kop2"/>
        <w:rPr>
          <w:color w:val="auto"/>
          <w:sz w:val="24"/>
          <w:szCs w:val="24"/>
          <w:lang w:val="nl-NL"/>
        </w:rPr>
      </w:pPr>
      <w:r w:rsidRPr="00004110">
        <w:rPr>
          <w:color w:val="auto"/>
          <w:sz w:val="24"/>
          <w:szCs w:val="24"/>
          <w:lang w:val="nl-NL"/>
        </w:rPr>
        <w:t xml:space="preserve">De speeldagen zijn: </w:t>
      </w:r>
      <w:r w:rsidR="00DF132D">
        <w:rPr>
          <w:color w:val="auto"/>
          <w:sz w:val="24"/>
          <w:szCs w:val="24"/>
          <w:lang w:val="nl-NL"/>
        </w:rPr>
        <w:t>1</w:t>
      </w:r>
      <w:r w:rsidRPr="00004110">
        <w:rPr>
          <w:color w:val="auto"/>
          <w:sz w:val="24"/>
          <w:szCs w:val="24"/>
          <w:lang w:val="nl-NL"/>
        </w:rPr>
        <w:t xml:space="preserve">/2, </w:t>
      </w:r>
      <w:r w:rsidR="002E50C1">
        <w:rPr>
          <w:color w:val="auto"/>
          <w:sz w:val="24"/>
          <w:szCs w:val="24"/>
          <w:lang w:val="nl-NL"/>
        </w:rPr>
        <w:t>5</w:t>
      </w:r>
      <w:r w:rsidRPr="00004110">
        <w:rPr>
          <w:color w:val="auto"/>
          <w:sz w:val="24"/>
          <w:szCs w:val="24"/>
          <w:lang w:val="nl-NL"/>
        </w:rPr>
        <w:t xml:space="preserve">/4, </w:t>
      </w:r>
      <w:r w:rsidR="002E50C1">
        <w:rPr>
          <w:color w:val="auto"/>
          <w:sz w:val="24"/>
          <w:szCs w:val="24"/>
          <w:lang w:val="nl-NL"/>
        </w:rPr>
        <w:t>3</w:t>
      </w:r>
      <w:r w:rsidRPr="00004110">
        <w:rPr>
          <w:color w:val="auto"/>
          <w:sz w:val="24"/>
          <w:szCs w:val="24"/>
          <w:lang w:val="nl-NL"/>
        </w:rPr>
        <w:t xml:space="preserve">/5, </w:t>
      </w:r>
      <w:r w:rsidR="00387B0C">
        <w:rPr>
          <w:color w:val="auto"/>
          <w:sz w:val="24"/>
          <w:szCs w:val="24"/>
          <w:lang w:val="nl-NL"/>
        </w:rPr>
        <w:t>7</w:t>
      </w:r>
      <w:r w:rsidRPr="00004110">
        <w:rPr>
          <w:color w:val="auto"/>
          <w:sz w:val="24"/>
          <w:szCs w:val="24"/>
          <w:lang w:val="nl-NL"/>
        </w:rPr>
        <w:t xml:space="preserve">/6, </w:t>
      </w:r>
      <w:r w:rsidR="00387B0C">
        <w:rPr>
          <w:color w:val="auto"/>
          <w:sz w:val="24"/>
          <w:szCs w:val="24"/>
          <w:lang w:val="nl-NL"/>
        </w:rPr>
        <w:t>6</w:t>
      </w:r>
      <w:r w:rsidR="00004110" w:rsidRPr="00004110">
        <w:rPr>
          <w:color w:val="auto"/>
          <w:sz w:val="24"/>
          <w:szCs w:val="24"/>
          <w:lang w:val="nl-NL"/>
        </w:rPr>
        <w:t xml:space="preserve">/9, </w:t>
      </w:r>
      <w:r w:rsidR="00995CF9">
        <w:rPr>
          <w:color w:val="auto"/>
          <w:sz w:val="24"/>
          <w:szCs w:val="24"/>
          <w:lang w:val="nl-NL"/>
        </w:rPr>
        <w:t>4</w:t>
      </w:r>
      <w:r w:rsidR="00004110" w:rsidRPr="00004110">
        <w:rPr>
          <w:color w:val="auto"/>
          <w:sz w:val="24"/>
          <w:szCs w:val="24"/>
          <w:lang w:val="nl-NL"/>
        </w:rPr>
        <w:t xml:space="preserve">/10 en </w:t>
      </w:r>
      <w:r w:rsidR="00387B0C">
        <w:rPr>
          <w:color w:val="auto"/>
          <w:sz w:val="24"/>
          <w:szCs w:val="24"/>
          <w:lang w:val="nl-NL"/>
        </w:rPr>
        <w:t>8</w:t>
      </w:r>
      <w:r w:rsidR="00004110" w:rsidRPr="00004110">
        <w:rPr>
          <w:color w:val="auto"/>
          <w:sz w:val="24"/>
          <w:szCs w:val="24"/>
          <w:lang w:val="nl-NL"/>
        </w:rPr>
        <w:t>/11</w:t>
      </w:r>
      <w:r w:rsidR="00752BC4">
        <w:rPr>
          <w:color w:val="auto"/>
          <w:sz w:val="24"/>
          <w:szCs w:val="24"/>
          <w:lang w:val="nl-NL"/>
        </w:rPr>
        <w:t>/2025</w:t>
      </w:r>
      <w:r w:rsidR="00283444">
        <w:rPr>
          <w:color w:val="auto"/>
          <w:sz w:val="24"/>
          <w:szCs w:val="24"/>
          <w:lang w:val="nl-NL"/>
        </w:rPr>
        <w:t xml:space="preserve">. </w:t>
      </w:r>
    </w:p>
    <w:p w14:paraId="7440DC5B" w14:textId="7A62A7DE" w:rsidR="00004110" w:rsidRPr="00004110" w:rsidRDefault="00004110" w:rsidP="00004110">
      <w:pPr>
        <w:pStyle w:val="Kop2"/>
        <w:rPr>
          <w:color w:val="auto"/>
          <w:sz w:val="24"/>
          <w:szCs w:val="24"/>
          <w:lang w:val="nl-NL"/>
        </w:rPr>
      </w:pPr>
      <w:r w:rsidRPr="00004110">
        <w:rPr>
          <w:color w:val="auto"/>
          <w:sz w:val="24"/>
          <w:szCs w:val="24"/>
          <w:lang w:val="nl-NL"/>
        </w:rPr>
        <w:t xml:space="preserve">De partijen vangen aan om 14.00 uur. De speler die na 15.00 uur aan het bord verschijnt of niet komt opdagen, verliest de partij. </w:t>
      </w:r>
    </w:p>
    <w:p w14:paraId="5D5EA0C1" w14:textId="064864E1" w:rsidR="00004110" w:rsidRPr="00004110" w:rsidRDefault="00004110" w:rsidP="00004110">
      <w:pPr>
        <w:pStyle w:val="Kop2"/>
        <w:rPr>
          <w:color w:val="auto"/>
          <w:sz w:val="24"/>
          <w:szCs w:val="24"/>
          <w:lang w:val="nl-NL"/>
        </w:rPr>
      </w:pPr>
      <w:r w:rsidRPr="00004110">
        <w:rPr>
          <w:color w:val="auto"/>
          <w:sz w:val="24"/>
          <w:szCs w:val="24"/>
          <w:lang w:val="nl-NL"/>
        </w:rPr>
        <w:t xml:space="preserve">Om de andere spelers niet te storen, moeten de gsm's afgezet worden. </w:t>
      </w:r>
    </w:p>
    <w:p w14:paraId="520B66CF" w14:textId="6DE66633" w:rsidR="00004110" w:rsidRPr="00004110" w:rsidRDefault="00004110" w:rsidP="00004110">
      <w:pPr>
        <w:pStyle w:val="Kop1"/>
        <w:rPr>
          <w:b/>
          <w:bCs/>
          <w:color w:val="auto"/>
          <w:sz w:val="24"/>
          <w:szCs w:val="24"/>
          <w:u w:val="single"/>
          <w:lang w:val="nl-NL"/>
        </w:rPr>
      </w:pPr>
      <w:r w:rsidRPr="00004110">
        <w:rPr>
          <w:b/>
          <w:bCs/>
          <w:color w:val="auto"/>
          <w:sz w:val="24"/>
          <w:szCs w:val="24"/>
          <w:u w:val="single"/>
          <w:lang w:val="nl-NL"/>
        </w:rPr>
        <w:t>Art 3</w:t>
      </w:r>
      <w:r>
        <w:rPr>
          <w:b/>
          <w:bCs/>
          <w:color w:val="auto"/>
          <w:sz w:val="24"/>
          <w:szCs w:val="24"/>
          <w:u w:val="single"/>
          <w:lang w:val="nl-NL"/>
        </w:rPr>
        <w:t>:</w:t>
      </w:r>
      <w:r w:rsidRPr="00004110">
        <w:rPr>
          <w:b/>
          <w:bCs/>
          <w:color w:val="auto"/>
          <w:sz w:val="24"/>
          <w:szCs w:val="24"/>
          <w:u w:val="single"/>
          <w:lang w:val="nl-NL"/>
        </w:rPr>
        <w:t xml:space="preserve"> </w:t>
      </w:r>
      <w:r w:rsidR="000C0B7F">
        <w:rPr>
          <w:b/>
          <w:bCs/>
          <w:color w:val="auto"/>
          <w:sz w:val="24"/>
          <w:szCs w:val="24"/>
          <w:u w:val="single"/>
          <w:lang w:val="nl-NL"/>
        </w:rPr>
        <w:t>a</w:t>
      </w:r>
      <w:r w:rsidRPr="00004110">
        <w:rPr>
          <w:b/>
          <w:bCs/>
          <w:color w:val="auto"/>
          <w:sz w:val="24"/>
          <w:szCs w:val="24"/>
          <w:u w:val="single"/>
          <w:lang w:val="nl-NL"/>
        </w:rPr>
        <w:t>dres</w:t>
      </w:r>
    </w:p>
    <w:p w14:paraId="7314F191" w14:textId="77777777" w:rsidR="00752BC4" w:rsidRPr="00752BC4" w:rsidRDefault="00004110" w:rsidP="00752BC4">
      <w:pPr>
        <w:pStyle w:val="Geenafstand"/>
        <w:rPr>
          <w:rFonts w:asciiTheme="majorHAnsi" w:hAnsiTheme="majorHAnsi" w:cstheme="majorHAnsi"/>
          <w:lang w:val="nl-NL"/>
        </w:rPr>
      </w:pPr>
      <w:r w:rsidRPr="00DF49BB">
        <w:rPr>
          <w:rFonts w:asciiTheme="majorHAnsi" w:hAnsiTheme="majorHAnsi" w:cstheme="majorHAnsi"/>
          <w:lang w:val="nl-NL"/>
        </w:rPr>
        <w:t xml:space="preserve"> </w:t>
      </w:r>
      <w:r w:rsidR="00752BC4" w:rsidRPr="00752BC4">
        <w:rPr>
          <w:rFonts w:asciiTheme="majorHAnsi" w:hAnsiTheme="majorHAnsi" w:cstheme="majorHAnsi"/>
          <w:lang w:val="nl-NL"/>
        </w:rPr>
        <w:t xml:space="preserve">Wijkcentrum </w:t>
      </w:r>
      <w:proofErr w:type="spellStart"/>
      <w:r w:rsidR="00752BC4" w:rsidRPr="00752BC4">
        <w:rPr>
          <w:rFonts w:asciiTheme="majorHAnsi" w:hAnsiTheme="majorHAnsi" w:cstheme="majorHAnsi"/>
          <w:lang w:val="nl-NL"/>
        </w:rPr>
        <w:t>Xaverianen</w:t>
      </w:r>
      <w:proofErr w:type="spellEnd"/>
      <w:r w:rsidR="00752BC4" w:rsidRPr="00752BC4">
        <w:rPr>
          <w:rFonts w:asciiTheme="majorHAnsi" w:hAnsiTheme="majorHAnsi" w:cstheme="majorHAnsi"/>
          <w:lang w:val="nl-NL"/>
        </w:rPr>
        <w:t xml:space="preserve"> - Lokaal B</w:t>
      </w:r>
    </w:p>
    <w:p w14:paraId="70BA020F" w14:textId="7210646A" w:rsidR="00004110" w:rsidRPr="00DF49BB" w:rsidRDefault="00752BC4" w:rsidP="00752BC4">
      <w:pPr>
        <w:pStyle w:val="Geenafstand"/>
        <w:rPr>
          <w:rFonts w:asciiTheme="majorHAnsi" w:hAnsiTheme="majorHAnsi" w:cstheme="majorHAnsi"/>
          <w:lang w:val="nl-NL"/>
        </w:rPr>
      </w:pPr>
      <w:r>
        <w:rPr>
          <w:rFonts w:asciiTheme="majorHAnsi" w:hAnsiTheme="majorHAnsi" w:cstheme="majorHAnsi"/>
          <w:lang w:val="nl-NL"/>
        </w:rPr>
        <w:t xml:space="preserve">  </w:t>
      </w:r>
      <w:proofErr w:type="spellStart"/>
      <w:r w:rsidRPr="00752BC4">
        <w:rPr>
          <w:rFonts w:asciiTheme="majorHAnsi" w:hAnsiTheme="majorHAnsi" w:cstheme="majorHAnsi"/>
          <w:lang w:val="nl-NL"/>
        </w:rPr>
        <w:t>Xaverianenstraat</w:t>
      </w:r>
      <w:proofErr w:type="spellEnd"/>
      <w:r w:rsidRPr="00752BC4">
        <w:rPr>
          <w:rFonts w:asciiTheme="majorHAnsi" w:hAnsiTheme="majorHAnsi" w:cstheme="majorHAnsi"/>
          <w:lang w:val="nl-NL"/>
        </w:rPr>
        <w:t xml:space="preserve"> 3</w:t>
      </w:r>
      <w:r>
        <w:rPr>
          <w:rFonts w:asciiTheme="majorHAnsi" w:hAnsiTheme="majorHAnsi" w:cstheme="majorHAnsi"/>
          <w:lang w:val="nl-NL"/>
        </w:rPr>
        <w:t xml:space="preserve">, </w:t>
      </w:r>
      <w:r w:rsidRPr="00752BC4">
        <w:rPr>
          <w:rFonts w:asciiTheme="majorHAnsi" w:hAnsiTheme="majorHAnsi" w:cstheme="majorHAnsi"/>
          <w:lang w:val="nl-NL"/>
        </w:rPr>
        <w:t>8200 Sint-Michiels</w:t>
      </w:r>
      <w:r w:rsidR="00283444">
        <w:rPr>
          <w:rFonts w:asciiTheme="majorHAnsi" w:hAnsiTheme="majorHAnsi" w:cstheme="majorHAnsi"/>
          <w:lang w:val="nl-NL"/>
        </w:rPr>
        <w:t xml:space="preserve">. </w:t>
      </w:r>
    </w:p>
    <w:p w14:paraId="1E4AE2D1" w14:textId="60F6F85C" w:rsidR="00004110" w:rsidRDefault="00004110" w:rsidP="00004110">
      <w:pPr>
        <w:pStyle w:val="Kop1"/>
        <w:rPr>
          <w:b/>
          <w:bCs/>
          <w:color w:val="auto"/>
          <w:sz w:val="24"/>
          <w:szCs w:val="24"/>
          <w:u w:val="single"/>
          <w:lang w:val="nl-NL"/>
        </w:rPr>
      </w:pPr>
      <w:r w:rsidRPr="00004110">
        <w:rPr>
          <w:b/>
          <w:bCs/>
          <w:color w:val="auto"/>
          <w:sz w:val="24"/>
          <w:szCs w:val="24"/>
          <w:u w:val="single"/>
          <w:lang w:val="nl-NL"/>
        </w:rPr>
        <w:t xml:space="preserve"> </w:t>
      </w:r>
      <w:r>
        <w:rPr>
          <w:b/>
          <w:bCs/>
          <w:color w:val="auto"/>
          <w:sz w:val="24"/>
          <w:szCs w:val="24"/>
          <w:u w:val="single"/>
          <w:lang w:val="nl-NL"/>
        </w:rPr>
        <w:t>Art</w:t>
      </w:r>
      <w:r w:rsidRPr="00004110">
        <w:rPr>
          <w:b/>
          <w:bCs/>
          <w:color w:val="auto"/>
          <w:sz w:val="24"/>
          <w:szCs w:val="24"/>
          <w:u w:val="single"/>
          <w:lang w:val="nl-NL"/>
        </w:rPr>
        <w:t xml:space="preserve"> 4: tempo </w:t>
      </w:r>
    </w:p>
    <w:p w14:paraId="52A9F0AA" w14:textId="5CAB5D5D" w:rsidR="00004110" w:rsidRPr="00DF49BB" w:rsidRDefault="00004110" w:rsidP="00004110">
      <w:pPr>
        <w:pStyle w:val="Geenafstand"/>
        <w:rPr>
          <w:rFonts w:asciiTheme="majorHAnsi" w:hAnsiTheme="majorHAnsi" w:cstheme="majorHAnsi"/>
          <w:lang w:val="nl-NL"/>
        </w:rPr>
      </w:pPr>
      <w:r w:rsidRPr="00DF49BB">
        <w:rPr>
          <w:rFonts w:asciiTheme="majorHAnsi" w:hAnsiTheme="majorHAnsi" w:cstheme="majorHAnsi"/>
          <w:lang w:val="nl-NL"/>
        </w:rPr>
        <w:t>1.30 uur KO</w:t>
      </w:r>
      <w:r w:rsidR="00BA77AE">
        <w:rPr>
          <w:rFonts w:asciiTheme="majorHAnsi" w:hAnsiTheme="majorHAnsi" w:cstheme="majorHAnsi"/>
          <w:lang w:val="nl-NL"/>
        </w:rPr>
        <w:t xml:space="preserve">. </w:t>
      </w:r>
    </w:p>
    <w:p w14:paraId="395D4BBF" w14:textId="627234C5" w:rsidR="00004110" w:rsidRPr="000C0B7F" w:rsidRDefault="00004110" w:rsidP="000C0B7F">
      <w:pPr>
        <w:pStyle w:val="Kop1"/>
        <w:rPr>
          <w:b/>
          <w:bCs/>
          <w:color w:val="auto"/>
          <w:sz w:val="24"/>
          <w:szCs w:val="24"/>
          <w:u w:val="single"/>
          <w:lang w:val="nl-NL"/>
        </w:rPr>
      </w:pPr>
      <w:r w:rsidRPr="000C0B7F">
        <w:rPr>
          <w:b/>
          <w:bCs/>
          <w:color w:val="auto"/>
          <w:sz w:val="24"/>
          <w:szCs w:val="24"/>
          <w:u w:val="single"/>
          <w:lang w:val="nl-NL"/>
        </w:rPr>
        <w:t>Art 5: programma voor de volgende ronde</w:t>
      </w:r>
    </w:p>
    <w:p w14:paraId="713D0AA9" w14:textId="7B165833" w:rsidR="000C0B7F" w:rsidRPr="00A73B4A" w:rsidRDefault="000C0B7F" w:rsidP="00A73B4A">
      <w:pPr>
        <w:pStyle w:val="Kop2"/>
        <w:rPr>
          <w:color w:val="auto"/>
          <w:sz w:val="24"/>
          <w:szCs w:val="24"/>
        </w:rPr>
      </w:pPr>
      <w:r w:rsidRPr="00A73B4A">
        <w:rPr>
          <w:color w:val="auto"/>
          <w:sz w:val="24"/>
          <w:szCs w:val="24"/>
        </w:rPr>
        <w:t xml:space="preserve">Vanaf de maandag volgend op de speeldatum kan men het programma voor de volgende ronde raadplegen op onze website: </w:t>
      </w:r>
      <w:hyperlink r:id="rId5" w:history="1">
        <w:r w:rsidRPr="00BA77AE">
          <w:rPr>
            <w:rStyle w:val="Hyperlink"/>
            <w:color w:val="0070C0"/>
            <w:sz w:val="24"/>
            <w:szCs w:val="24"/>
          </w:rPr>
          <w:t>https://schaakkringdeburg.jouwweb.be</w:t>
        </w:r>
      </w:hyperlink>
      <w:r w:rsidRPr="00A73B4A">
        <w:rPr>
          <w:color w:val="auto"/>
          <w:sz w:val="24"/>
          <w:szCs w:val="24"/>
        </w:rPr>
        <w:t xml:space="preserve"> </w:t>
      </w:r>
    </w:p>
    <w:p w14:paraId="4DCEE111" w14:textId="3E590DA2" w:rsidR="000C0B7F" w:rsidRPr="00A73B4A" w:rsidRDefault="000C0B7F" w:rsidP="00A73B4A">
      <w:pPr>
        <w:pStyle w:val="Kop2"/>
        <w:rPr>
          <w:color w:val="auto"/>
          <w:sz w:val="24"/>
          <w:szCs w:val="24"/>
        </w:rPr>
      </w:pPr>
      <w:r w:rsidRPr="00A73B4A">
        <w:rPr>
          <w:color w:val="auto"/>
          <w:sz w:val="24"/>
          <w:szCs w:val="24"/>
        </w:rPr>
        <w:t xml:space="preserve">Spelers die niet kunnen spelen op de voorziene datum, kunnen zich afwezig melden en komen dan niet voor in de paring. De afwezigheid dient wel ten laatste op de vorige speeldag gemeld te worden bij de tornooileider: André Delrue. </w:t>
      </w:r>
    </w:p>
    <w:p w14:paraId="05068992" w14:textId="5DAF0694" w:rsidR="000C0B7F" w:rsidRPr="00A73B4A" w:rsidRDefault="000C0B7F" w:rsidP="00A73B4A">
      <w:pPr>
        <w:pStyle w:val="Kop2"/>
        <w:rPr>
          <w:color w:val="auto"/>
          <w:sz w:val="24"/>
          <w:szCs w:val="24"/>
        </w:rPr>
      </w:pPr>
      <w:r w:rsidRPr="00A73B4A">
        <w:rPr>
          <w:color w:val="auto"/>
          <w:sz w:val="24"/>
          <w:szCs w:val="24"/>
        </w:rPr>
        <w:t>Iedere deelnemer ontvangt tevens het programma via e-mail.</w:t>
      </w:r>
    </w:p>
    <w:p w14:paraId="0BC49BDA" w14:textId="62F74DFF" w:rsidR="000C0B7F" w:rsidRPr="000C0B7F" w:rsidRDefault="000C0B7F" w:rsidP="000C0B7F">
      <w:pPr>
        <w:pStyle w:val="Kop1"/>
        <w:rPr>
          <w:b/>
          <w:bCs/>
          <w:color w:val="auto"/>
          <w:sz w:val="24"/>
          <w:szCs w:val="24"/>
          <w:u w:val="single"/>
          <w:lang w:val="nl-NL"/>
        </w:rPr>
      </w:pPr>
      <w:r w:rsidRPr="000C0B7F">
        <w:rPr>
          <w:b/>
          <w:bCs/>
          <w:color w:val="auto"/>
          <w:sz w:val="24"/>
          <w:szCs w:val="24"/>
          <w:u w:val="single"/>
          <w:lang w:val="nl-NL"/>
        </w:rPr>
        <w:t>Art 6: puntentoekenning</w:t>
      </w:r>
      <w:r w:rsidR="009F0173">
        <w:rPr>
          <w:b/>
          <w:bCs/>
          <w:color w:val="auto"/>
          <w:sz w:val="24"/>
          <w:szCs w:val="24"/>
          <w:u w:val="single"/>
          <w:lang w:val="nl-NL"/>
        </w:rPr>
        <w:t xml:space="preserve"> Wedstrijdpunten</w:t>
      </w:r>
      <w:r w:rsidR="00DC007F">
        <w:rPr>
          <w:b/>
          <w:bCs/>
          <w:color w:val="auto"/>
          <w:sz w:val="24"/>
          <w:szCs w:val="24"/>
          <w:u w:val="single"/>
          <w:lang w:val="nl-NL"/>
        </w:rPr>
        <w:t xml:space="preserve"> Prijzenpunten</w:t>
      </w:r>
    </w:p>
    <w:p w14:paraId="22E2B500" w14:textId="254D5CE1" w:rsidR="000C0B7F" w:rsidRPr="00DF49BB" w:rsidRDefault="000C0B7F" w:rsidP="00004110">
      <w:pPr>
        <w:pStyle w:val="Geenafstand"/>
        <w:rPr>
          <w:rFonts w:asciiTheme="majorHAnsi" w:hAnsiTheme="majorHAnsi" w:cstheme="majorHAnsi"/>
          <w:lang w:val="nl-NL"/>
        </w:rPr>
      </w:pPr>
      <w:r w:rsidRPr="00DF49BB">
        <w:rPr>
          <w:rFonts w:asciiTheme="majorHAnsi" w:hAnsiTheme="majorHAnsi" w:cstheme="majorHAnsi"/>
          <w:lang w:val="nl-NL"/>
        </w:rPr>
        <w:t>Winst</w:t>
      </w:r>
      <w:r w:rsidRPr="00DF49BB">
        <w:rPr>
          <w:rFonts w:asciiTheme="majorHAnsi" w:hAnsiTheme="majorHAnsi" w:cstheme="majorHAnsi"/>
          <w:lang w:val="nl-NL"/>
        </w:rPr>
        <w:tab/>
      </w:r>
      <w:r w:rsidRPr="00DF49BB">
        <w:rPr>
          <w:rFonts w:asciiTheme="majorHAnsi" w:hAnsiTheme="majorHAnsi" w:cstheme="majorHAnsi"/>
          <w:lang w:val="nl-NL"/>
        </w:rPr>
        <w:tab/>
      </w:r>
      <w:r w:rsidR="00DC007F">
        <w:rPr>
          <w:rFonts w:asciiTheme="majorHAnsi" w:hAnsiTheme="majorHAnsi" w:cstheme="majorHAnsi"/>
          <w:lang w:val="nl-NL"/>
        </w:rPr>
        <w:tab/>
      </w:r>
      <w:r w:rsidR="00DC007F">
        <w:rPr>
          <w:rFonts w:asciiTheme="majorHAnsi" w:hAnsiTheme="majorHAnsi" w:cstheme="majorHAnsi"/>
          <w:lang w:val="nl-NL"/>
        </w:rPr>
        <w:tab/>
      </w:r>
      <w:r w:rsidR="00DC007F">
        <w:rPr>
          <w:rFonts w:asciiTheme="majorHAnsi" w:hAnsiTheme="majorHAnsi" w:cstheme="majorHAnsi"/>
          <w:lang w:val="nl-NL"/>
        </w:rPr>
        <w:tab/>
        <w:t>1</w:t>
      </w:r>
      <w:r w:rsidR="00DC007F">
        <w:rPr>
          <w:rFonts w:asciiTheme="majorHAnsi" w:hAnsiTheme="majorHAnsi" w:cstheme="majorHAnsi"/>
          <w:lang w:val="nl-NL"/>
        </w:rPr>
        <w:tab/>
      </w:r>
      <w:r w:rsidR="00DC007F">
        <w:rPr>
          <w:rFonts w:asciiTheme="majorHAnsi" w:hAnsiTheme="majorHAnsi" w:cstheme="majorHAnsi"/>
          <w:lang w:val="nl-NL"/>
        </w:rPr>
        <w:tab/>
      </w:r>
      <w:r w:rsidRPr="00DF49BB">
        <w:rPr>
          <w:rFonts w:asciiTheme="majorHAnsi" w:hAnsiTheme="majorHAnsi" w:cstheme="majorHAnsi"/>
          <w:lang w:val="nl-NL"/>
        </w:rPr>
        <w:t>3</w:t>
      </w:r>
    </w:p>
    <w:p w14:paraId="1BB4FD4F" w14:textId="17E9F689" w:rsidR="000C0B7F" w:rsidRPr="00DF49BB" w:rsidRDefault="000C0B7F" w:rsidP="00004110">
      <w:pPr>
        <w:pStyle w:val="Geenafstand"/>
        <w:rPr>
          <w:rFonts w:asciiTheme="majorHAnsi" w:hAnsiTheme="majorHAnsi" w:cstheme="majorHAnsi"/>
          <w:lang w:val="nl-NL"/>
        </w:rPr>
      </w:pPr>
      <w:r w:rsidRPr="00DF49BB">
        <w:rPr>
          <w:rFonts w:asciiTheme="majorHAnsi" w:hAnsiTheme="majorHAnsi" w:cstheme="majorHAnsi"/>
          <w:lang w:val="nl-NL"/>
        </w:rPr>
        <w:t>Remise</w:t>
      </w:r>
      <w:r w:rsidRPr="00DF49BB">
        <w:rPr>
          <w:rFonts w:asciiTheme="majorHAnsi" w:hAnsiTheme="majorHAnsi" w:cstheme="majorHAnsi"/>
          <w:lang w:val="nl-NL"/>
        </w:rPr>
        <w:tab/>
      </w:r>
      <w:r w:rsidRPr="00DF49BB">
        <w:rPr>
          <w:rFonts w:asciiTheme="majorHAnsi" w:hAnsiTheme="majorHAnsi" w:cstheme="majorHAnsi"/>
          <w:lang w:val="nl-NL"/>
        </w:rPr>
        <w:tab/>
      </w:r>
      <w:r w:rsidR="00DC007F">
        <w:rPr>
          <w:rFonts w:asciiTheme="majorHAnsi" w:hAnsiTheme="majorHAnsi" w:cstheme="majorHAnsi"/>
          <w:lang w:val="nl-NL"/>
        </w:rPr>
        <w:tab/>
      </w:r>
      <w:r w:rsidR="00DC007F">
        <w:rPr>
          <w:rFonts w:asciiTheme="majorHAnsi" w:hAnsiTheme="majorHAnsi" w:cstheme="majorHAnsi"/>
          <w:lang w:val="nl-NL"/>
        </w:rPr>
        <w:tab/>
      </w:r>
      <w:r w:rsidR="00DC007F">
        <w:rPr>
          <w:rFonts w:asciiTheme="majorHAnsi" w:hAnsiTheme="majorHAnsi" w:cstheme="majorHAnsi"/>
          <w:lang w:val="nl-NL"/>
        </w:rPr>
        <w:tab/>
        <w:t>0,5</w:t>
      </w:r>
      <w:r w:rsidR="00DC007F">
        <w:rPr>
          <w:rFonts w:asciiTheme="majorHAnsi" w:hAnsiTheme="majorHAnsi" w:cstheme="majorHAnsi"/>
          <w:lang w:val="nl-NL"/>
        </w:rPr>
        <w:tab/>
      </w:r>
      <w:r w:rsidR="00DC007F">
        <w:rPr>
          <w:rFonts w:asciiTheme="majorHAnsi" w:hAnsiTheme="majorHAnsi" w:cstheme="majorHAnsi"/>
          <w:lang w:val="nl-NL"/>
        </w:rPr>
        <w:tab/>
      </w:r>
      <w:r w:rsidRPr="00DF49BB">
        <w:rPr>
          <w:rFonts w:asciiTheme="majorHAnsi" w:hAnsiTheme="majorHAnsi" w:cstheme="majorHAnsi"/>
          <w:lang w:val="nl-NL"/>
        </w:rPr>
        <w:t>2</w:t>
      </w:r>
    </w:p>
    <w:p w14:paraId="6CDF9C62" w14:textId="4207021A" w:rsidR="000C0B7F" w:rsidRPr="00DF49BB" w:rsidRDefault="000C0B7F" w:rsidP="00004110">
      <w:pPr>
        <w:pStyle w:val="Geenafstand"/>
        <w:rPr>
          <w:rFonts w:asciiTheme="majorHAnsi" w:hAnsiTheme="majorHAnsi" w:cstheme="majorHAnsi"/>
          <w:lang w:val="nl-NL"/>
        </w:rPr>
      </w:pPr>
      <w:r w:rsidRPr="00DF49BB">
        <w:rPr>
          <w:rFonts w:asciiTheme="majorHAnsi" w:hAnsiTheme="majorHAnsi" w:cstheme="majorHAnsi"/>
          <w:lang w:val="nl-NL"/>
        </w:rPr>
        <w:t>Verlies</w:t>
      </w:r>
      <w:r w:rsidRPr="00DF49BB">
        <w:rPr>
          <w:rFonts w:asciiTheme="majorHAnsi" w:hAnsiTheme="majorHAnsi" w:cstheme="majorHAnsi"/>
          <w:lang w:val="nl-NL"/>
        </w:rPr>
        <w:tab/>
      </w:r>
      <w:r w:rsidRPr="00DF49BB">
        <w:rPr>
          <w:rFonts w:asciiTheme="majorHAnsi" w:hAnsiTheme="majorHAnsi" w:cstheme="majorHAnsi"/>
          <w:lang w:val="nl-NL"/>
        </w:rPr>
        <w:tab/>
      </w:r>
      <w:r w:rsidR="00DC007F">
        <w:rPr>
          <w:rFonts w:asciiTheme="majorHAnsi" w:hAnsiTheme="majorHAnsi" w:cstheme="majorHAnsi"/>
          <w:lang w:val="nl-NL"/>
        </w:rPr>
        <w:tab/>
      </w:r>
      <w:r w:rsidR="00DC007F">
        <w:rPr>
          <w:rFonts w:asciiTheme="majorHAnsi" w:hAnsiTheme="majorHAnsi" w:cstheme="majorHAnsi"/>
          <w:lang w:val="nl-NL"/>
        </w:rPr>
        <w:tab/>
      </w:r>
      <w:r w:rsidR="00DC007F">
        <w:rPr>
          <w:rFonts w:asciiTheme="majorHAnsi" w:hAnsiTheme="majorHAnsi" w:cstheme="majorHAnsi"/>
          <w:lang w:val="nl-NL"/>
        </w:rPr>
        <w:tab/>
        <w:t>0</w:t>
      </w:r>
      <w:r w:rsidR="00DC007F">
        <w:rPr>
          <w:rFonts w:asciiTheme="majorHAnsi" w:hAnsiTheme="majorHAnsi" w:cstheme="majorHAnsi"/>
          <w:lang w:val="nl-NL"/>
        </w:rPr>
        <w:tab/>
      </w:r>
      <w:r w:rsidR="00DC007F">
        <w:rPr>
          <w:rFonts w:asciiTheme="majorHAnsi" w:hAnsiTheme="majorHAnsi" w:cstheme="majorHAnsi"/>
          <w:lang w:val="nl-NL"/>
        </w:rPr>
        <w:tab/>
      </w:r>
      <w:r w:rsidRPr="00DF49BB">
        <w:rPr>
          <w:rFonts w:asciiTheme="majorHAnsi" w:hAnsiTheme="majorHAnsi" w:cstheme="majorHAnsi"/>
          <w:lang w:val="nl-NL"/>
        </w:rPr>
        <w:t>1</w:t>
      </w:r>
    </w:p>
    <w:p w14:paraId="7B65046A" w14:textId="712B9636" w:rsidR="000C0B7F" w:rsidRPr="00DF49BB" w:rsidRDefault="000C0B7F" w:rsidP="00004110">
      <w:pPr>
        <w:pStyle w:val="Geenafstand"/>
        <w:rPr>
          <w:rFonts w:asciiTheme="majorHAnsi" w:hAnsiTheme="majorHAnsi" w:cstheme="majorHAnsi"/>
          <w:lang w:val="nl-NL"/>
        </w:rPr>
      </w:pPr>
      <w:r w:rsidRPr="00DF49BB">
        <w:rPr>
          <w:rFonts w:asciiTheme="majorHAnsi" w:hAnsiTheme="majorHAnsi" w:cstheme="majorHAnsi"/>
          <w:lang w:val="nl-NL"/>
        </w:rPr>
        <w:t>Forfait</w:t>
      </w:r>
      <w:r w:rsidRPr="00DF49BB">
        <w:rPr>
          <w:rFonts w:asciiTheme="majorHAnsi" w:hAnsiTheme="majorHAnsi" w:cstheme="majorHAnsi"/>
          <w:lang w:val="nl-NL"/>
        </w:rPr>
        <w:tab/>
      </w:r>
      <w:r w:rsidRPr="00DF49BB">
        <w:rPr>
          <w:rFonts w:asciiTheme="majorHAnsi" w:hAnsiTheme="majorHAnsi" w:cstheme="majorHAnsi"/>
          <w:lang w:val="nl-NL"/>
        </w:rPr>
        <w:tab/>
      </w:r>
      <w:r w:rsidR="00DC007F">
        <w:rPr>
          <w:rFonts w:asciiTheme="majorHAnsi" w:hAnsiTheme="majorHAnsi" w:cstheme="majorHAnsi"/>
          <w:lang w:val="nl-NL"/>
        </w:rPr>
        <w:tab/>
      </w:r>
      <w:r w:rsidR="00DC007F">
        <w:rPr>
          <w:rFonts w:asciiTheme="majorHAnsi" w:hAnsiTheme="majorHAnsi" w:cstheme="majorHAnsi"/>
          <w:lang w:val="nl-NL"/>
        </w:rPr>
        <w:tab/>
      </w:r>
      <w:r w:rsidR="00DC007F">
        <w:rPr>
          <w:rFonts w:asciiTheme="majorHAnsi" w:hAnsiTheme="majorHAnsi" w:cstheme="majorHAnsi"/>
          <w:lang w:val="nl-NL"/>
        </w:rPr>
        <w:tab/>
        <w:t>0</w:t>
      </w:r>
      <w:r w:rsidR="00DC007F">
        <w:rPr>
          <w:rFonts w:asciiTheme="majorHAnsi" w:hAnsiTheme="majorHAnsi" w:cstheme="majorHAnsi"/>
          <w:lang w:val="nl-NL"/>
        </w:rPr>
        <w:tab/>
      </w:r>
      <w:r w:rsidR="00DC007F">
        <w:rPr>
          <w:rFonts w:asciiTheme="majorHAnsi" w:hAnsiTheme="majorHAnsi" w:cstheme="majorHAnsi"/>
          <w:lang w:val="nl-NL"/>
        </w:rPr>
        <w:tab/>
      </w:r>
      <w:r w:rsidRPr="00DF49BB">
        <w:rPr>
          <w:rFonts w:asciiTheme="majorHAnsi" w:hAnsiTheme="majorHAnsi" w:cstheme="majorHAnsi"/>
          <w:lang w:val="nl-NL"/>
        </w:rPr>
        <w:t>0</w:t>
      </w:r>
    </w:p>
    <w:p w14:paraId="54216C49" w14:textId="777E4130" w:rsidR="000C0B7F" w:rsidRPr="00DF49BB" w:rsidRDefault="000C0B7F" w:rsidP="00004110">
      <w:pPr>
        <w:pStyle w:val="Geenafstand"/>
        <w:rPr>
          <w:rFonts w:asciiTheme="majorHAnsi" w:hAnsiTheme="majorHAnsi" w:cstheme="majorHAnsi"/>
          <w:lang w:val="nl-NL"/>
        </w:rPr>
      </w:pPr>
      <w:r w:rsidRPr="00DF49BB">
        <w:rPr>
          <w:rFonts w:asciiTheme="majorHAnsi" w:hAnsiTheme="majorHAnsi" w:cstheme="majorHAnsi"/>
          <w:lang w:val="nl-NL"/>
        </w:rPr>
        <w:t>Bye</w:t>
      </w:r>
      <w:r w:rsidRPr="00DF49BB">
        <w:rPr>
          <w:rFonts w:asciiTheme="majorHAnsi" w:hAnsiTheme="majorHAnsi" w:cstheme="majorHAnsi"/>
          <w:lang w:val="nl-NL"/>
        </w:rPr>
        <w:tab/>
      </w:r>
      <w:r w:rsidRPr="00DF49BB">
        <w:rPr>
          <w:rFonts w:asciiTheme="majorHAnsi" w:hAnsiTheme="majorHAnsi" w:cstheme="majorHAnsi"/>
          <w:lang w:val="nl-NL"/>
        </w:rPr>
        <w:tab/>
      </w:r>
      <w:r w:rsidR="00DC007F">
        <w:rPr>
          <w:rFonts w:asciiTheme="majorHAnsi" w:hAnsiTheme="majorHAnsi" w:cstheme="majorHAnsi"/>
          <w:lang w:val="nl-NL"/>
        </w:rPr>
        <w:tab/>
      </w:r>
      <w:r w:rsidR="00DC007F">
        <w:rPr>
          <w:rFonts w:asciiTheme="majorHAnsi" w:hAnsiTheme="majorHAnsi" w:cstheme="majorHAnsi"/>
          <w:lang w:val="nl-NL"/>
        </w:rPr>
        <w:tab/>
      </w:r>
      <w:r w:rsidR="00DC007F">
        <w:rPr>
          <w:rFonts w:asciiTheme="majorHAnsi" w:hAnsiTheme="majorHAnsi" w:cstheme="majorHAnsi"/>
          <w:lang w:val="nl-NL"/>
        </w:rPr>
        <w:tab/>
        <w:t>0,5</w:t>
      </w:r>
      <w:r w:rsidR="00DC007F">
        <w:rPr>
          <w:rFonts w:asciiTheme="majorHAnsi" w:hAnsiTheme="majorHAnsi" w:cstheme="majorHAnsi"/>
          <w:lang w:val="nl-NL"/>
        </w:rPr>
        <w:tab/>
      </w:r>
      <w:r w:rsidR="00DC007F">
        <w:rPr>
          <w:rFonts w:asciiTheme="majorHAnsi" w:hAnsiTheme="majorHAnsi" w:cstheme="majorHAnsi"/>
          <w:lang w:val="nl-NL"/>
        </w:rPr>
        <w:tab/>
      </w:r>
      <w:r w:rsidRPr="00DF49BB">
        <w:rPr>
          <w:rFonts w:asciiTheme="majorHAnsi" w:hAnsiTheme="majorHAnsi" w:cstheme="majorHAnsi"/>
          <w:lang w:val="nl-NL"/>
        </w:rPr>
        <w:t>2</w:t>
      </w:r>
    </w:p>
    <w:p w14:paraId="01E18DBB" w14:textId="77777777" w:rsidR="00A73B4A" w:rsidRDefault="00A73B4A" w:rsidP="00DF49BB">
      <w:pPr>
        <w:pStyle w:val="Kop1"/>
        <w:rPr>
          <w:b/>
          <w:bCs/>
          <w:color w:val="auto"/>
          <w:sz w:val="24"/>
          <w:szCs w:val="24"/>
          <w:u w:val="single"/>
          <w:lang w:val="nl-NL"/>
        </w:rPr>
        <w:sectPr w:rsidR="00A73B4A" w:rsidSect="00BD57E2">
          <w:pgSz w:w="11906" w:h="16838"/>
          <w:pgMar w:top="1417" w:right="1417" w:bottom="1417" w:left="1417" w:header="708" w:footer="708" w:gutter="0"/>
          <w:cols w:space="708"/>
          <w:docGrid w:linePitch="360"/>
        </w:sectPr>
      </w:pPr>
    </w:p>
    <w:p w14:paraId="4D54EE61" w14:textId="7943F907" w:rsidR="000C0B7F" w:rsidRPr="00DF49BB" w:rsidRDefault="000C0B7F" w:rsidP="00DF49BB">
      <w:pPr>
        <w:pStyle w:val="Kop1"/>
        <w:rPr>
          <w:b/>
          <w:bCs/>
          <w:color w:val="auto"/>
          <w:sz w:val="24"/>
          <w:szCs w:val="24"/>
          <w:u w:val="single"/>
          <w:lang w:val="nl-NL"/>
        </w:rPr>
      </w:pPr>
      <w:r w:rsidRPr="00DF49BB">
        <w:rPr>
          <w:b/>
          <w:bCs/>
          <w:color w:val="auto"/>
          <w:sz w:val="24"/>
          <w:szCs w:val="24"/>
          <w:u w:val="single"/>
          <w:lang w:val="nl-NL"/>
        </w:rPr>
        <w:lastRenderedPageBreak/>
        <w:t>Art 7: forfait</w:t>
      </w:r>
    </w:p>
    <w:p w14:paraId="38788C32" w14:textId="39509542" w:rsidR="000C0B7F" w:rsidRPr="00DF49BB" w:rsidRDefault="000C0B7F" w:rsidP="00DF49BB">
      <w:pPr>
        <w:pStyle w:val="Kop2"/>
        <w:rPr>
          <w:color w:val="auto"/>
          <w:sz w:val="24"/>
          <w:szCs w:val="24"/>
          <w:lang w:val="nl-NL"/>
        </w:rPr>
      </w:pPr>
      <w:r w:rsidRPr="00DF49BB">
        <w:rPr>
          <w:color w:val="auto"/>
          <w:sz w:val="24"/>
          <w:szCs w:val="24"/>
          <w:lang w:val="nl-NL"/>
        </w:rPr>
        <w:t>Er wordt enkel op de speeldag gespeeld. Wie niet kan spelen op de voorziene datum, moet de tornooileider en tegenst</w:t>
      </w:r>
      <w:r w:rsidR="00DF49BB" w:rsidRPr="00DF49BB">
        <w:rPr>
          <w:color w:val="auto"/>
          <w:sz w:val="24"/>
          <w:szCs w:val="24"/>
          <w:lang w:val="nl-NL"/>
        </w:rPr>
        <w:t>ander verwittigen</w:t>
      </w:r>
      <w:r w:rsidR="00286213">
        <w:rPr>
          <w:color w:val="auto"/>
          <w:sz w:val="24"/>
          <w:szCs w:val="24"/>
          <w:lang w:val="nl-NL"/>
        </w:rPr>
        <w:t xml:space="preserve">. </w:t>
      </w:r>
    </w:p>
    <w:p w14:paraId="3CA2798D" w14:textId="02C7F729" w:rsidR="00DF49BB" w:rsidRPr="00DF49BB" w:rsidRDefault="00DF49BB" w:rsidP="00DF49BB">
      <w:pPr>
        <w:pStyle w:val="Kop2"/>
        <w:rPr>
          <w:color w:val="auto"/>
          <w:sz w:val="24"/>
          <w:szCs w:val="24"/>
        </w:rPr>
      </w:pPr>
      <w:r w:rsidRPr="00DF49BB">
        <w:rPr>
          <w:color w:val="auto"/>
          <w:sz w:val="24"/>
          <w:szCs w:val="24"/>
        </w:rPr>
        <w:t>De tegenstander en de tornooileider moeten minstens 24 uur op voorhand, telefonisch of via bevestigde e-mail, verwittigd worden van de forfait. Dit in het kader van fair</w:t>
      </w:r>
      <w:r w:rsidR="00752BC4">
        <w:rPr>
          <w:color w:val="auto"/>
          <w:sz w:val="24"/>
          <w:szCs w:val="24"/>
        </w:rPr>
        <w:t xml:space="preserve"> </w:t>
      </w:r>
      <w:r w:rsidRPr="00DF49BB">
        <w:rPr>
          <w:color w:val="auto"/>
          <w:sz w:val="24"/>
          <w:szCs w:val="24"/>
        </w:rPr>
        <w:t>play.</w:t>
      </w:r>
    </w:p>
    <w:p w14:paraId="250A906B" w14:textId="222EF4B9" w:rsidR="00DF49BB" w:rsidRPr="00DF49BB" w:rsidRDefault="00DF49BB" w:rsidP="00DF49BB">
      <w:pPr>
        <w:pStyle w:val="Kop2"/>
        <w:rPr>
          <w:color w:val="auto"/>
          <w:sz w:val="24"/>
          <w:szCs w:val="24"/>
        </w:rPr>
      </w:pPr>
      <w:r w:rsidRPr="00DF49BB">
        <w:rPr>
          <w:color w:val="auto"/>
          <w:sz w:val="24"/>
          <w:szCs w:val="24"/>
        </w:rPr>
        <w:t xml:space="preserve">Wie forfait geeft zonder tornooileider en tegenstrever te verwittigen, krijgt </w:t>
      </w:r>
      <w:r w:rsidR="002666EE">
        <w:rPr>
          <w:color w:val="auto"/>
          <w:sz w:val="24"/>
          <w:szCs w:val="24"/>
        </w:rPr>
        <w:t xml:space="preserve">een boete opgelegd van 10 € ten voordele van zijn tegenstander. </w:t>
      </w:r>
      <w:r w:rsidR="003F04BF">
        <w:rPr>
          <w:color w:val="auto"/>
          <w:sz w:val="24"/>
          <w:szCs w:val="24"/>
        </w:rPr>
        <w:t xml:space="preserve">Dit bedrag moet gestort worden op rekening </w:t>
      </w:r>
      <w:r w:rsidR="005608D3">
        <w:rPr>
          <w:color w:val="auto"/>
          <w:sz w:val="24"/>
          <w:szCs w:val="24"/>
        </w:rPr>
        <w:t>B</w:t>
      </w:r>
      <w:r w:rsidR="003E415A">
        <w:rPr>
          <w:color w:val="auto"/>
          <w:sz w:val="24"/>
          <w:szCs w:val="24"/>
        </w:rPr>
        <w:t>E</w:t>
      </w:r>
      <w:r w:rsidR="00FB3CA6">
        <w:rPr>
          <w:color w:val="auto"/>
          <w:sz w:val="24"/>
          <w:szCs w:val="24"/>
        </w:rPr>
        <w:t xml:space="preserve">29 2800 </w:t>
      </w:r>
      <w:r w:rsidR="00F821EB">
        <w:rPr>
          <w:color w:val="auto"/>
          <w:sz w:val="24"/>
          <w:szCs w:val="24"/>
        </w:rPr>
        <w:t xml:space="preserve">4779 4664 </w:t>
      </w:r>
      <w:r w:rsidR="0060071C">
        <w:rPr>
          <w:color w:val="auto"/>
          <w:sz w:val="24"/>
          <w:szCs w:val="24"/>
        </w:rPr>
        <w:t xml:space="preserve">van schaakkring De Burg. De penningmeester zorgt dan voor de overschrijving op rekening van de tegenstander. </w:t>
      </w:r>
    </w:p>
    <w:p w14:paraId="39F018A4" w14:textId="121106A6" w:rsidR="00DF49BB" w:rsidRPr="00DF49BB" w:rsidRDefault="00DF49BB" w:rsidP="00DF49BB">
      <w:pPr>
        <w:pStyle w:val="Kop2"/>
        <w:rPr>
          <w:color w:val="auto"/>
          <w:sz w:val="24"/>
          <w:szCs w:val="24"/>
        </w:rPr>
      </w:pPr>
      <w:r w:rsidRPr="00DF49BB">
        <w:rPr>
          <w:color w:val="auto"/>
          <w:sz w:val="24"/>
          <w:szCs w:val="24"/>
        </w:rPr>
        <w:t xml:space="preserve">Wanneer beide spelers afwezig zijn zonder de tornooileider te verwittigen, krijgen beide spelers </w:t>
      </w:r>
      <w:r w:rsidR="002666EE">
        <w:rPr>
          <w:color w:val="auto"/>
          <w:sz w:val="24"/>
          <w:szCs w:val="24"/>
        </w:rPr>
        <w:t xml:space="preserve">een boete opgelegd van 10 € ten voordele van de club. </w:t>
      </w:r>
      <w:r w:rsidR="00D86AF3">
        <w:rPr>
          <w:color w:val="auto"/>
          <w:sz w:val="24"/>
          <w:szCs w:val="24"/>
        </w:rPr>
        <w:t xml:space="preserve">Bedrag te storten op rekening van </w:t>
      </w:r>
      <w:r w:rsidR="003F3FAD">
        <w:rPr>
          <w:color w:val="auto"/>
          <w:sz w:val="24"/>
          <w:szCs w:val="24"/>
        </w:rPr>
        <w:t xml:space="preserve">schaakkring De Burg </w:t>
      </w:r>
      <w:r w:rsidR="00D86AF3">
        <w:rPr>
          <w:color w:val="auto"/>
          <w:sz w:val="24"/>
          <w:szCs w:val="24"/>
        </w:rPr>
        <w:t xml:space="preserve">(zie art 7.3). </w:t>
      </w:r>
    </w:p>
    <w:p w14:paraId="443864EF" w14:textId="5B8C4567" w:rsidR="00DF49BB" w:rsidRDefault="00DF49BB" w:rsidP="00DF49BB">
      <w:pPr>
        <w:pStyle w:val="Kop2"/>
        <w:rPr>
          <w:color w:val="auto"/>
          <w:sz w:val="24"/>
          <w:szCs w:val="24"/>
        </w:rPr>
      </w:pPr>
      <w:r w:rsidRPr="00DF49BB">
        <w:rPr>
          <w:color w:val="auto"/>
          <w:sz w:val="24"/>
          <w:szCs w:val="24"/>
        </w:rPr>
        <w:t>De forfaitgever, bedoeld in art 7.</w:t>
      </w:r>
      <w:r w:rsidR="00E50961">
        <w:rPr>
          <w:color w:val="auto"/>
          <w:sz w:val="24"/>
          <w:szCs w:val="24"/>
        </w:rPr>
        <w:t>3</w:t>
      </w:r>
      <w:r w:rsidRPr="00DF49BB">
        <w:rPr>
          <w:color w:val="auto"/>
          <w:sz w:val="24"/>
          <w:szCs w:val="24"/>
        </w:rPr>
        <w:t xml:space="preserve"> en 7.</w:t>
      </w:r>
      <w:r w:rsidR="00E50961">
        <w:rPr>
          <w:color w:val="auto"/>
          <w:sz w:val="24"/>
          <w:szCs w:val="24"/>
        </w:rPr>
        <w:t>4</w:t>
      </w:r>
      <w:r w:rsidRPr="00DF49BB">
        <w:rPr>
          <w:color w:val="auto"/>
          <w:sz w:val="24"/>
          <w:szCs w:val="24"/>
        </w:rPr>
        <w:t xml:space="preserve">, krijgt bovendien een verwittiging van de tornooileider. Bij een tweede voorval wordt deze speler definitief uit het tornooi gezet tot het bestuur hem opnieuw als speler wil aanvaarden. Hij kan ook geen aanspraak maken op een prijs. </w:t>
      </w:r>
    </w:p>
    <w:p w14:paraId="17FDF47C" w14:textId="7F5C4C54" w:rsidR="002666EE" w:rsidRPr="002666EE" w:rsidRDefault="00A639AC" w:rsidP="002666EE">
      <w:pPr>
        <w:pStyle w:val="Kop1"/>
        <w:rPr>
          <w:b/>
          <w:bCs/>
          <w:color w:val="auto"/>
          <w:sz w:val="24"/>
          <w:szCs w:val="24"/>
          <w:u w:val="single"/>
          <w:lang w:val="nl-NL"/>
        </w:rPr>
      </w:pPr>
      <w:r w:rsidRPr="002666EE">
        <w:rPr>
          <w:b/>
          <w:bCs/>
          <w:color w:val="auto"/>
          <w:sz w:val="24"/>
          <w:szCs w:val="24"/>
          <w:u w:val="single"/>
          <w:lang w:val="nl-NL"/>
        </w:rPr>
        <w:t>Art</w:t>
      </w:r>
      <w:r w:rsidR="002666EE" w:rsidRPr="002666EE">
        <w:rPr>
          <w:b/>
          <w:bCs/>
          <w:color w:val="auto"/>
          <w:sz w:val="24"/>
          <w:szCs w:val="24"/>
          <w:u w:val="single"/>
          <w:lang w:val="nl-NL"/>
        </w:rPr>
        <w:t xml:space="preserve"> </w:t>
      </w:r>
      <w:r w:rsidR="00FC0760" w:rsidRPr="002666EE">
        <w:rPr>
          <w:b/>
          <w:bCs/>
          <w:color w:val="auto"/>
          <w:sz w:val="24"/>
          <w:szCs w:val="24"/>
          <w:u w:val="single"/>
          <w:lang w:val="nl-NL"/>
        </w:rPr>
        <w:t>8:</w:t>
      </w:r>
      <w:r w:rsidR="002666EE" w:rsidRPr="002666EE">
        <w:rPr>
          <w:b/>
          <w:bCs/>
          <w:color w:val="auto"/>
          <w:sz w:val="24"/>
          <w:szCs w:val="24"/>
          <w:u w:val="single"/>
          <w:lang w:val="nl-NL"/>
        </w:rPr>
        <w:t xml:space="preserve"> inschrijvingen </w:t>
      </w:r>
    </w:p>
    <w:p w14:paraId="52BAAD57" w14:textId="55ECA5A2" w:rsidR="002666EE" w:rsidRDefault="002666EE" w:rsidP="002666EE">
      <w:pPr>
        <w:pStyle w:val="Geenafstand"/>
        <w:rPr>
          <w:rFonts w:asciiTheme="majorHAnsi" w:hAnsiTheme="majorHAnsi" w:cstheme="majorHAnsi"/>
          <w:lang w:val="nl-NL"/>
        </w:rPr>
      </w:pPr>
      <w:r w:rsidRPr="002666EE">
        <w:rPr>
          <w:rFonts w:asciiTheme="majorHAnsi" w:hAnsiTheme="majorHAnsi" w:cstheme="majorHAnsi"/>
          <w:lang w:val="nl-NL"/>
        </w:rPr>
        <w:t xml:space="preserve">Enkel leden van De Burg kunnen deelnemen aan het clubkampioenschap. </w:t>
      </w:r>
      <w:r>
        <w:rPr>
          <w:rFonts w:asciiTheme="majorHAnsi" w:hAnsiTheme="majorHAnsi" w:cstheme="majorHAnsi"/>
          <w:lang w:val="nl-NL"/>
        </w:rPr>
        <w:t xml:space="preserve">Het lidgeld bedraagt 10 € per kalenderjaar. </w:t>
      </w:r>
      <w:r w:rsidRPr="002666EE">
        <w:rPr>
          <w:rFonts w:asciiTheme="majorHAnsi" w:hAnsiTheme="majorHAnsi" w:cstheme="majorHAnsi"/>
          <w:lang w:val="nl-NL"/>
        </w:rPr>
        <w:t>Het inschrijvingsrecht bedraagt 0 euro.</w:t>
      </w:r>
    </w:p>
    <w:p w14:paraId="27112209" w14:textId="02C46085" w:rsidR="007C76E1" w:rsidRPr="007C76E1" w:rsidRDefault="00A639AC" w:rsidP="007C76E1">
      <w:pPr>
        <w:pStyle w:val="Kop1"/>
        <w:rPr>
          <w:b/>
          <w:bCs/>
          <w:color w:val="auto"/>
          <w:sz w:val="24"/>
          <w:szCs w:val="24"/>
          <w:u w:val="single"/>
          <w:lang w:val="nl-NL"/>
        </w:rPr>
      </w:pPr>
      <w:r w:rsidRPr="007C76E1">
        <w:rPr>
          <w:b/>
          <w:bCs/>
          <w:color w:val="auto"/>
          <w:sz w:val="24"/>
          <w:szCs w:val="24"/>
          <w:u w:val="single"/>
          <w:lang w:val="nl-NL"/>
        </w:rPr>
        <w:t>Art</w:t>
      </w:r>
      <w:r w:rsidR="007C76E1" w:rsidRPr="007C76E1">
        <w:rPr>
          <w:b/>
          <w:bCs/>
          <w:color w:val="auto"/>
          <w:sz w:val="24"/>
          <w:szCs w:val="24"/>
          <w:u w:val="single"/>
          <w:lang w:val="nl-NL"/>
        </w:rPr>
        <w:t xml:space="preserve"> 9: regels en beroepscommissie </w:t>
      </w:r>
    </w:p>
    <w:p w14:paraId="6A0DA6D0" w14:textId="5B1A9D4B" w:rsidR="007C76E1" w:rsidRPr="007C76E1" w:rsidRDefault="007C76E1" w:rsidP="007C76E1">
      <w:pPr>
        <w:pStyle w:val="Kop2"/>
        <w:rPr>
          <w:color w:val="auto"/>
          <w:sz w:val="24"/>
          <w:szCs w:val="24"/>
        </w:rPr>
      </w:pPr>
      <w:r w:rsidRPr="007C76E1">
        <w:rPr>
          <w:color w:val="auto"/>
          <w:sz w:val="24"/>
          <w:szCs w:val="24"/>
        </w:rPr>
        <w:t xml:space="preserve">In dit tornooi zijn de regels van de FIDE van toepassing, tenzij anders vermeld in onderhavig reglement. </w:t>
      </w:r>
    </w:p>
    <w:p w14:paraId="28C56DB4" w14:textId="467499C2" w:rsidR="007C76E1" w:rsidRPr="007C76E1" w:rsidRDefault="007C76E1" w:rsidP="007C76E1">
      <w:pPr>
        <w:pStyle w:val="Kop2"/>
        <w:rPr>
          <w:color w:val="auto"/>
          <w:sz w:val="24"/>
          <w:szCs w:val="24"/>
        </w:rPr>
      </w:pPr>
      <w:r w:rsidRPr="007C76E1">
        <w:rPr>
          <w:color w:val="auto"/>
          <w:sz w:val="24"/>
          <w:szCs w:val="24"/>
        </w:rPr>
        <w:t xml:space="preserve">Wanneer men het niet eens is met de beslissingen van de wedstrijdleider, kan men zich wenden tot de beroepscommissie. </w:t>
      </w:r>
    </w:p>
    <w:p w14:paraId="390E5AB2" w14:textId="62C3CA36" w:rsidR="007C76E1" w:rsidRPr="007C76E1" w:rsidRDefault="007C76E1" w:rsidP="007C76E1">
      <w:pPr>
        <w:pStyle w:val="Kop2"/>
        <w:rPr>
          <w:color w:val="auto"/>
          <w:sz w:val="24"/>
          <w:szCs w:val="24"/>
        </w:rPr>
      </w:pPr>
      <w:r w:rsidRPr="007C76E1">
        <w:rPr>
          <w:color w:val="auto"/>
          <w:sz w:val="24"/>
          <w:szCs w:val="24"/>
        </w:rPr>
        <w:t xml:space="preserve">Deze klacht moet uiterlijk verstuurd worden binnen de drie dagen (enkel de postdatum is geldig) </w:t>
      </w:r>
      <w:r w:rsidR="005329AA">
        <w:rPr>
          <w:color w:val="auto"/>
          <w:sz w:val="24"/>
          <w:szCs w:val="24"/>
        </w:rPr>
        <w:t xml:space="preserve">of via e-mail </w:t>
      </w:r>
      <w:r w:rsidRPr="007C76E1">
        <w:rPr>
          <w:color w:val="auto"/>
          <w:sz w:val="24"/>
          <w:szCs w:val="24"/>
        </w:rPr>
        <w:t xml:space="preserve">aan Serge Vermeulen. </w:t>
      </w:r>
    </w:p>
    <w:p w14:paraId="76BA435D" w14:textId="0A55390B" w:rsidR="007C76E1" w:rsidRPr="007C76E1" w:rsidRDefault="007C76E1" w:rsidP="007C76E1">
      <w:pPr>
        <w:pStyle w:val="Kop2"/>
        <w:rPr>
          <w:color w:val="auto"/>
          <w:sz w:val="24"/>
          <w:szCs w:val="24"/>
        </w:rPr>
      </w:pPr>
      <w:r w:rsidRPr="007C76E1">
        <w:rPr>
          <w:color w:val="auto"/>
          <w:sz w:val="24"/>
          <w:szCs w:val="24"/>
        </w:rPr>
        <w:t xml:space="preserve">De beroepscommissie bestaat uit Serge Vermeulen en André Delrue. </w:t>
      </w:r>
    </w:p>
    <w:p w14:paraId="04216217" w14:textId="332F5ABA" w:rsidR="002666EE" w:rsidRDefault="007C76E1" w:rsidP="007C76E1">
      <w:pPr>
        <w:pStyle w:val="Kop2"/>
        <w:rPr>
          <w:color w:val="auto"/>
          <w:sz w:val="24"/>
          <w:szCs w:val="24"/>
        </w:rPr>
      </w:pPr>
      <w:r w:rsidRPr="007C76E1">
        <w:rPr>
          <w:color w:val="auto"/>
          <w:sz w:val="24"/>
          <w:szCs w:val="24"/>
        </w:rPr>
        <w:t>Tegen de beslissingen van de beroepscommissie kan geen verzet meer aangetekend worden.</w:t>
      </w:r>
    </w:p>
    <w:p w14:paraId="7A93B80E" w14:textId="77777777" w:rsidR="00A73B4A" w:rsidRDefault="007C76E1" w:rsidP="00A73B4A">
      <w:pPr>
        <w:pStyle w:val="Kop1"/>
        <w:rPr>
          <w:b/>
          <w:bCs/>
          <w:color w:val="auto"/>
          <w:sz w:val="24"/>
          <w:szCs w:val="24"/>
          <w:u w:val="single"/>
        </w:rPr>
      </w:pPr>
      <w:r w:rsidRPr="00A73B4A">
        <w:rPr>
          <w:b/>
          <w:bCs/>
          <w:color w:val="auto"/>
          <w:sz w:val="24"/>
          <w:szCs w:val="24"/>
          <w:u w:val="single"/>
        </w:rPr>
        <w:t>art 10 : fair-play en privacy</w:t>
      </w:r>
    </w:p>
    <w:p w14:paraId="61C15D1D" w14:textId="3C288C1B" w:rsidR="00A73B4A" w:rsidRPr="00A73B4A" w:rsidRDefault="00A73B4A" w:rsidP="00A73B4A">
      <w:pPr>
        <w:pStyle w:val="Kop2"/>
        <w:rPr>
          <w:b/>
          <w:bCs/>
          <w:color w:val="auto"/>
          <w:sz w:val="24"/>
          <w:szCs w:val="24"/>
          <w:u w:val="single"/>
        </w:rPr>
      </w:pPr>
      <w:r w:rsidRPr="00A73B4A">
        <w:rPr>
          <w:color w:val="auto"/>
          <w:sz w:val="24"/>
          <w:szCs w:val="24"/>
        </w:rPr>
        <w:t>De tornooileiding rekent op de medewerking en de sportiviteit van alle deelnemers om dit tornooi vlot en in een vriendschappelijke sfeer te laten verlopen. Om de privacy te verzekeren, mogen de persoonlijke gegevens van de spelers enkel gebruikt worden in het kader van het clubkampioenschap.</w:t>
      </w:r>
    </w:p>
    <w:p w14:paraId="2C3A7526" w14:textId="489BDF30" w:rsidR="000C0B7F" w:rsidRPr="00A73B4A" w:rsidRDefault="00A73B4A" w:rsidP="00A73B4A">
      <w:pPr>
        <w:pStyle w:val="Kop2"/>
        <w:rPr>
          <w:color w:val="auto"/>
          <w:sz w:val="24"/>
          <w:szCs w:val="24"/>
        </w:rPr>
      </w:pPr>
      <w:r w:rsidRPr="00A73B4A">
        <w:rPr>
          <w:color w:val="auto"/>
          <w:sz w:val="24"/>
          <w:szCs w:val="24"/>
        </w:rPr>
        <w:t>Wie zich niet houdt aan dit reglement, kan geschorst worden.</w:t>
      </w:r>
    </w:p>
    <w:p w14:paraId="59FE7040" w14:textId="77777777" w:rsidR="00A73B4A" w:rsidRDefault="00A73B4A" w:rsidP="00004110">
      <w:pPr>
        <w:pStyle w:val="Geenafstand"/>
      </w:pPr>
    </w:p>
    <w:tbl>
      <w:tblPr>
        <w:tblW w:w="0" w:type="auto"/>
        <w:tblInd w:w="-1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75"/>
        <w:gridCol w:w="3975"/>
      </w:tblGrid>
      <w:tr w:rsidR="00A73B4A" w14:paraId="571F91A8" w14:textId="77777777" w:rsidTr="00A238C2">
        <w:trPr>
          <w:trHeight w:val="664"/>
        </w:trPr>
        <w:tc>
          <w:tcPr>
            <w:tcW w:w="3975" w:type="dxa"/>
          </w:tcPr>
          <w:p w14:paraId="05A99E66" w14:textId="77777777" w:rsidR="00A73B4A" w:rsidRDefault="00A73B4A">
            <w:pPr>
              <w:pStyle w:val="Default"/>
              <w:rPr>
                <w:sz w:val="23"/>
                <w:szCs w:val="23"/>
              </w:rPr>
            </w:pPr>
            <w:r>
              <w:rPr>
                <w:sz w:val="23"/>
                <w:szCs w:val="23"/>
              </w:rPr>
              <w:t xml:space="preserve">TORNOOILEIDER </w:t>
            </w:r>
          </w:p>
          <w:p w14:paraId="572E5DF5" w14:textId="77777777" w:rsidR="00A73B4A" w:rsidRDefault="00A73B4A">
            <w:pPr>
              <w:pStyle w:val="Default"/>
              <w:rPr>
                <w:sz w:val="23"/>
                <w:szCs w:val="23"/>
              </w:rPr>
            </w:pPr>
            <w:r>
              <w:rPr>
                <w:sz w:val="23"/>
                <w:szCs w:val="23"/>
              </w:rPr>
              <w:t xml:space="preserve">André Delrue </w:t>
            </w:r>
          </w:p>
          <w:p w14:paraId="28D774F8" w14:textId="77777777" w:rsidR="00A73B4A" w:rsidRDefault="00A73B4A">
            <w:pPr>
              <w:pStyle w:val="Default"/>
              <w:rPr>
                <w:sz w:val="23"/>
                <w:szCs w:val="23"/>
              </w:rPr>
            </w:pPr>
            <w:r>
              <w:rPr>
                <w:sz w:val="23"/>
                <w:szCs w:val="23"/>
              </w:rPr>
              <w:t xml:space="preserve">A.J. Witteryckstraat 14 8310 Assebroek </w:t>
            </w:r>
          </w:p>
          <w:p w14:paraId="6CAF1652" w14:textId="77777777" w:rsidR="00A73B4A" w:rsidRDefault="00A73B4A">
            <w:pPr>
              <w:pStyle w:val="Default"/>
              <w:rPr>
                <w:sz w:val="23"/>
                <w:szCs w:val="23"/>
              </w:rPr>
            </w:pPr>
            <w:r>
              <w:rPr>
                <w:sz w:val="23"/>
                <w:szCs w:val="23"/>
              </w:rPr>
              <w:t xml:space="preserve">Tel: 050-356505 </w:t>
            </w:r>
          </w:p>
          <w:p w14:paraId="13F84BE4" w14:textId="45867872" w:rsidR="00A238C2" w:rsidRDefault="00A73B4A" w:rsidP="00E531FB">
            <w:pPr>
              <w:pStyle w:val="Default"/>
              <w:rPr>
                <w:sz w:val="23"/>
                <w:szCs w:val="23"/>
              </w:rPr>
            </w:pPr>
            <w:hyperlink r:id="rId6" w:history="1">
              <w:r w:rsidRPr="00A73B4A">
                <w:rPr>
                  <w:rStyle w:val="Hyperlink"/>
                  <w:sz w:val="23"/>
                  <w:szCs w:val="23"/>
                </w:rPr>
                <w:t>a.delrue@skynet.be</w:t>
              </w:r>
            </w:hyperlink>
            <w:r>
              <w:rPr>
                <w:sz w:val="23"/>
                <w:szCs w:val="23"/>
              </w:rPr>
              <w:t xml:space="preserve"> </w:t>
            </w:r>
          </w:p>
        </w:tc>
        <w:tc>
          <w:tcPr>
            <w:tcW w:w="3975" w:type="dxa"/>
          </w:tcPr>
          <w:p w14:paraId="3784264C" w14:textId="77777777" w:rsidR="00A73B4A" w:rsidRDefault="00A73B4A">
            <w:pPr>
              <w:pStyle w:val="Default"/>
              <w:rPr>
                <w:sz w:val="23"/>
                <w:szCs w:val="23"/>
              </w:rPr>
            </w:pPr>
            <w:r>
              <w:rPr>
                <w:sz w:val="23"/>
                <w:szCs w:val="23"/>
              </w:rPr>
              <w:t xml:space="preserve">LOKAAL </w:t>
            </w:r>
          </w:p>
          <w:p w14:paraId="63BDFB7D" w14:textId="47AA68BC" w:rsidR="00A73B4A" w:rsidRDefault="00A71F28">
            <w:pPr>
              <w:pStyle w:val="Default"/>
              <w:rPr>
                <w:sz w:val="23"/>
                <w:szCs w:val="23"/>
              </w:rPr>
            </w:pPr>
            <w:bookmarkStart w:id="0" w:name="_Hlk181604452"/>
            <w:r>
              <w:rPr>
                <w:sz w:val="23"/>
                <w:szCs w:val="23"/>
              </w:rPr>
              <w:t>Wijkcentrum Xaverianen - Lokaal B</w:t>
            </w:r>
          </w:p>
          <w:p w14:paraId="0A65C800" w14:textId="74FF08D9" w:rsidR="00A73B4A" w:rsidRDefault="00A71F28">
            <w:pPr>
              <w:pStyle w:val="Default"/>
              <w:rPr>
                <w:sz w:val="23"/>
                <w:szCs w:val="23"/>
              </w:rPr>
            </w:pPr>
            <w:r>
              <w:rPr>
                <w:sz w:val="23"/>
                <w:szCs w:val="23"/>
              </w:rPr>
              <w:t>Xaverianenstraat 3</w:t>
            </w:r>
          </w:p>
          <w:p w14:paraId="7DB65674" w14:textId="77777777" w:rsidR="00A73B4A" w:rsidRDefault="00A73B4A">
            <w:pPr>
              <w:pStyle w:val="Default"/>
              <w:rPr>
                <w:sz w:val="23"/>
                <w:szCs w:val="23"/>
              </w:rPr>
            </w:pPr>
            <w:r>
              <w:rPr>
                <w:sz w:val="23"/>
                <w:szCs w:val="23"/>
              </w:rPr>
              <w:t xml:space="preserve">8200 Sint-Michiels </w:t>
            </w:r>
            <w:bookmarkEnd w:id="0"/>
          </w:p>
        </w:tc>
      </w:tr>
    </w:tbl>
    <w:p w14:paraId="0F8F882C" w14:textId="77777777" w:rsidR="00E811AD" w:rsidRPr="00A73B4A" w:rsidRDefault="00E811AD"/>
    <w:sectPr w:rsidR="00E811AD" w:rsidRPr="00A73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34FD0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6223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0826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FA2FC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544998"/>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4D97EB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08961D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5E19A3"/>
    <w:multiLevelType w:val="hybridMultilevel"/>
    <w:tmpl w:val="8E0844BC"/>
    <w:lvl w:ilvl="0" w:tplc="04130001">
      <w:start w:val="1"/>
      <w:numFmt w:val="bullet"/>
      <w:lvlText w:val=""/>
      <w:lvlJc w:val="left"/>
      <w:pPr>
        <w:ind w:left="1296" w:hanging="360"/>
      </w:pPr>
      <w:rPr>
        <w:rFonts w:ascii="Symbol" w:hAnsi="Symbol" w:hint="default"/>
      </w:rPr>
    </w:lvl>
    <w:lvl w:ilvl="1" w:tplc="04130003" w:tentative="1">
      <w:start w:val="1"/>
      <w:numFmt w:val="bullet"/>
      <w:lvlText w:val="o"/>
      <w:lvlJc w:val="left"/>
      <w:pPr>
        <w:ind w:left="2016" w:hanging="360"/>
      </w:pPr>
      <w:rPr>
        <w:rFonts w:ascii="Courier New" w:hAnsi="Courier New" w:cs="Courier New" w:hint="default"/>
      </w:rPr>
    </w:lvl>
    <w:lvl w:ilvl="2" w:tplc="04130005" w:tentative="1">
      <w:start w:val="1"/>
      <w:numFmt w:val="bullet"/>
      <w:lvlText w:val=""/>
      <w:lvlJc w:val="left"/>
      <w:pPr>
        <w:ind w:left="2736" w:hanging="360"/>
      </w:pPr>
      <w:rPr>
        <w:rFonts w:ascii="Wingdings" w:hAnsi="Wingdings" w:hint="default"/>
      </w:rPr>
    </w:lvl>
    <w:lvl w:ilvl="3" w:tplc="04130001" w:tentative="1">
      <w:start w:val="1"/>
      <w:numFmt w:val="bullet"/>
      <w:lvlText w:val=""/>
      <w:lvlJc w:val="left"/>
      <w:pPr>
        <w:ind w:left="3456" w:hanging="360"/>
      </w:pPr>
      <w:rPr>
        <w:rFonts w:ascii="Symbol" w:hAnsi="Symbol" w:hint="default"/>
      </w:rPr>
    </w:lvl>
    <w:lvl w:ilvl="4" w:tplc="04130003" w:tentative="1">
      <w:start w:val="1"/>
      <w:numFmt w:val="bullet"/>
      <w:lvlText w:val="o"/>
      <w:lvlJc w:val="left"/>
      <w:pPr>
        <w:ind w:left="4176" w:hanging="360"/>
      </w:pPr>
      <w:rPr>
        <w:rFonts w:ascii="Courier New" w:hAnsi="Courier New" w:cs="Courier New" w:hint="default"/>
      </w:rPr>
    </w:lvl>
    <w:lvl w:ilvl="5" w:tplc="04130005" w:tentative="1">
      <w:start w:val="1"/>
      <w:numFmt w:val="bullet"/>
      <w:lvlText w:val=""/>
      <w:lvlJc w:val="left"/>
      <w:pPr>
        <w:ind w:left="4896" w:hanging="360"/>
      </w:pPr>
      <w:rPr>
        <w:rFonts w:ascii="Wingdings" w:hAnsi="Wingdings" w:hint="default"/>
      </w:rPr>
    </w:lvl>
    <w:lvl w:ilvl="6" w:tplc="04130001" w:tentative="1">
      <w:start w:val="1"/>
      <w:numFmt w:val="bullet"/>
      <w:lvlText w:val=""/>
      <w:lvlJc w:val="left"/>
      <w:pPr>
        <w:ind w:left="5616" w:hanging="360"/>
      </w:pPr>
      <w:rPr>
        <w:rFonts w:ascii="Symbol" w:hAnsi="Symbol" w:hint="default"/>
      </w:rPr>
    </w:lvl>
    <w:lvl w:ilvl="7" w:tplc="04130003" w:tentative="1">
      <w:start w:val="1"/>
      <w:numFmt w:val="bullet"/>
      <w:lvlText w:val="o"/>
      <w:lvlJc w:val="left"/>
      <w:pPr>
        <w:ind w:left="6336" w:hanging="360"/>
      </w:pPr>
      <w:rPr>
        <w:rFonts w:ascii="Courier New" w:hAnsi="Courier New" w:cs="Courier New" w:hint="default"/>
      </w:rPr>
    </w:lvl>
    <w:lvl w:ilvl="8" w:tplc="04130005" w:tentative="1">
      <w:start w:val="1"/>
      <w:numFmt w:val="bullet"/>
      <w:lvlText w:val=""/>
      <w:lvlJc w:val="left"/>
      <w:pPr>
        <w:ind w:left="7056" w:hanging="360"/>
      </w:pPr>
      <w:rPr>
        <w:rFonts w:ascii="Wingdings" w:hAnsi="Wingdings" w:hint="default"/>
      </w:rPr>
    </w:lvl>
  </w:abstractNum>
  <w:abstractNum w:abstractNumId="8" w15:restartNumberingAfterBreak="0">
    <w:nsid w:val="68C175B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8738046">
    <w:abstractNumId w:val="4"/>
  </w:num>
  <w:num w:numId="2" w16cid:durableId="864321262">
    <w:abstractNumId w:val="6"/>
  </w:num>
  <w:num w:numId="3" w16cid:durableId="2094818663">
    <w:abstractNumId w:val="8"/>
  </w:num>
  <w:num w:numId="4" w16cid:durableId="1377583023">
    <w:abstractNumId w:val="7"/>
  </w:num>
  <w:num w:numId="5" w16cid:durableId="1193303143">
    <w:abstractNumId w:val="3"/>
  </w:num>
  <w:num w:numId="6" w16cid:durableId="882057032">
    <w:abstractNumId w:val="0"/>
  </w:num>
  <w:num w:numId="7" w16cid:durableId="1524783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392868">
    <w:abstractNumId w:val="4"/>
  </w:num>
  <w:num w:numId="9" w16cid:durableId="1458988905">
    <w:abstractNumId w:val="4"/>
  </w:num>
  <w:num w:numId="10" w16cid:durableId="1514606161">
    <w:abstractNumId w:val="4"/>
  </w:num>
  <w:num w:numId="11" w16cid:durableId="1547255909">
    <w:abstractNumId w:val="4"/>
  </w:num>
  <w:num w:numId="12" w16cid:durableId="224528489">
    <w:abstractNumId w:val="4"/>
  </w:num>
  <w:num w:numId="13" w16cid:durableId="1335063593">
    <w:abstractNumId w:val="4"/>
  </w:num>
  <w:num w:numId="14" w16cid:durableId="1880972226">
    <w:abstractNumId w:val="4"/>
  </w:num>
  <w:num w:numId="15" w16cid:durableId="603536385">
    <w:abstractNumId w:val="5"/>
  </w:num>
  <w:num w:numId="16" w16cid:durableId="1265114967">
    <w:abstractNumId w:val="2"/>
  </w:num>
  <w:num w:numId="17" w16cid:durableId="1505900902">
    <w:abstractNumId w:val="4"/>
  </w:num>
  <w:num w:numId="18" w16cid:durableId="1141657643">
    <w:abstractNumId w:val="4"/>
  </w:num>
  <w:num w:numId="19" w16cid:durableId="2133865730">
    <w:abstractNumId w:val="4"/>
  </w:num>
  <w:num w:numId="20" w16cid:durableId="873925231">
    <w:abstractNumId w:val="4"/>
  </w:num>
  <w:num w:numId="21" w16cid:durableId="1250237621">
    <w:abstractNumId w:val="4"/>
  </w:num>
  <w:num w:numId="22" w16cid:durableId="2107966287">
    <w:abstractNumId w:val="4"/>
  </w:num>
  <w:num w:numId="23" w16cid:durableId="1178041272">
    <w:abstractNumId w:val="4"/>
  </w:num>
  <w:num w:numId="24" w16cid:durableId="627393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AD"/>
    <w:rsid w:val="00004110"/>
    <w:rsid w:val="000C0B7F"/>
    <w:rsid w:val="000C6833"/>
    <w:rsid w:val="00115BB3"/>
    <w:rsid w:val="002666EE"/>
    <w:rsid w:val="00283444"/>
    <w:rsid w:val="00286213"/>
    <w:rsid w:val="002E50C1"/>
    <w:rsid w:val="00387B0C"/>
    <w:rsid w:val="003E415A"/>
    <w:rsid w:val="003F04BF"/>
    <w:rsid w:val="003F3FAD"/>
    <w:rsid w:val="004450D6"/>
    <w:rsid w:val="004B2A45"/>
    <w:rsid w:val="004F649B"/>
    <w:rsid w:val="005329AA"/>
    <w:rsid w:val="005608D3"/>
    <w:rsid w:val="0060071C"/>
    <w:rsid w:val="00752BC4"/>
    <w:rsid w:val="007C76E1"/>
    <w:rsid w:val="008C0B4D"/>
    <w:rsid w:val="00900E8D"/>
    <w:rsid w:val="0097309A"/>
    <w:rsid w:val="00995CF9"/>
    <w:rsid w:val="009F0173"/>
    <w:rsid w:val="00A238C2"/>
    <w:rsid w:val="00A47548"/>
    <w:rsid w:val="00A639AC"/>
    <w:rsid w:val="00A71F28"/>
    <w:rsid w:val="00A73B4A"/>
    <w:rsid w:val="00BA5F72"/>
    <w:rsid w:val="00BA77AE"/>
    <w:rsid w:val="00BD57E2"/>
    <w:rsid w:val="00D86AF3"/>
    <w:rsid w:val="00DC007F"/>
    <w:rsid w:val="00DF132D"/>
    <w:rsid w:val="00DF49BB"/>
    <w:rsid w:val="00E50961"/>
    <w:rsid w:val="00E531FB"/>
    <w:rsid w:val="00E811AD"/>
    <w:rsid w:val="00E83ECB"/>
    <w:rsid w:val="00EC7099"/>
    <w:rsid w:val="00EF66A5"/>
    <w:rsid w:val="00F821EB"/>
    <w:rsid w:val="00FB3CA6"/>
    <w:rsid w:val="00FC0760"/>
    <w:rsid w:val="00FC418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CC77"/>
  <w15:chartTrackingRefBased/>
  <w15:docId w15:val="{07C28E9C-08F2-3F49-8641-B9A6A692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11A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811A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E811A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E811A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E811A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E811A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E811A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811A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11A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1A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E811AD"/>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E811AD"/>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semiHidden/>
    <w:rsid w:val="00E811AD"/>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E811AD"/>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E811AD"/>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E811AD"/>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E811A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811AD"/>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E811AD"/>
    <w:pPr>
      <w:ind w:left="720"/>
      <w:contextualSpacing/>
    </w:pPr>
  </w:style>
  <w:style w:type="paragraph" w:customStyle="1" w:styleId="Default">
    <w:name w:val="Default"/>
    <w:rsid w:val="00FC4189"/>
    <w:pPr>
      <w:autoSpaceDE w:val="0"/>
      <w:autoSpaceDN w:val="0"/>
      <w:adjustRightInd w:val="0"/>
    </w:pPr>
    <w:rPr>
      <w:rFonts w:ascii="Arial" w:hAnsi="Arial" w:cs="Arial"/>
      <w:color w:val="000000"/>
      <w:kern w:val="0"/>
      <w:lang w:val="nl-NL"/>
    </w:rPr>
  </w:style>
  <w:style w:type="paragraph" w:styleId="Geenafstand">
    <w:name w:val="No Spacing"/>
    <w:uiPriority w:val="1"/>
    <w:qFormat/>
    <w:rsid w:val="00004110"/>
  </w:style>
  <w:style w:type="character" w:styleId="Hyperlink">
    <w:name w:val="Hyperlink"/>
    <w:basedOn w:val="Standaardalinea-lettertype"/>
    <w:uiPriority w:val="99"/>
    <w:unhideWhenUsed/>
    <w:rsid w:val="000C0B7F"/>
    <w:rPr>
      <w:color w:val="0563C1" w:themeColor="hyperlink"/>
      <w:u w:val="single"/>
    </w:rPr>
  </w:style>
  <w:style w:type="character" w:styleId="Onopgelostemelding">
    <w:name w:val="Unresolved Mention"/>
    <w:basedOn w:val="Standaardalinea-lettertype"/>
    <w:uiPriority w:val="99"/>
    <w:semiHidden/>
    <w:unhideWhenUsed/>
    <w:rsid w:val="000C0B7F"/>
    <w:rPr>
      <w:color w:val="605E5C"/>
      <w:shd w:val="clear" w:color="auto" w:fill="E1DFDD"/>
    </w:rPr>
  </w:style>
  <w:style w:type="character" w:styleId="GevolgdeHyperlink">
    <w:name w:val="FollowedHyperlink"/>
    <w:basedOn w:val="Standaardalinea-lettertype"/>
    <w:uiPriority w:val="99"/>
    <w:semiHidden/>
    <w:unhideWhenUsed/>
    <w:rsid w:val="000C0B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elrue@skynet.be" TargetMode="External"/><Relationship Id="rId5" Type="http://schemas.openxmlformats.org/officeDocument/2006/relationships/hyperlink" Target="https://schaakkringdeburg.jouwweb.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618</Words>
  <Characters>3400</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Delrue</dc:creator>
  <cp:keywords/>
  <dc:description/>
  <cp:lastModifiedBy>Serge Vermeulen</cp:lastModifiedBy>
  <cp:revision>2</cp:revision>
  <cp:lastPrinted>2024-01-02T11:39:00Z</cp:lastPrinted>
  <dcterms:created xsi:type="dcterms:W3CDTF">2024-11-04T08:22:00Z</dcterms:created>
  <dcterms:modified xsi:type="dcterms:W3CDTF">2024-11-04T08:22:00Z</dcterms:modified>
</cp:coreProperties>
</file>